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rPr>
      </w:pPr>
      <w:r>
        <w:rPr>
          <w:b/>
          <w:sz w:val="32"/>
        </w:rPr>
        <w:t>BURIAL RIGHTS SUCCESSOR AFFIDAVIT</w:t>
      </w:r>
    </w:p>
    <w:p>
      <w:pPr>
        <w:pStyle w:val="Normal"/>
        <w:spacing w:before="0" w:after="120"/>
        <w:jc w:val="center"/>
        <w:rPr/>
      </w:pPr>
      <w:bookmarkStart w:id="0" w:name="__DdeLink__614_1146026305"/>
      <w:r>
        <w:rPr>
          <w:b/>
          <w:sz w:val="32"/>
        </w:rPr>
        <w:t>Acknowledgement</w:t>
      </w:r>
      <w:bookmarkEnd w:id="0"/>
      <w:r>
        <w:rPr>
          <w:b/>
          <w:sz w:val="32"/>
        </w:rPr>
        <w:t xml:space="preserve"> and Assignment Designation</w:t>
      </w:r>
    </w:p>
    <w:p>
      <w:pPr>
        <w:pStyle w:val="Normal"/>
        <w:tabs>
          <w:tab w:val="left" w:pos="720" w:leader="none"/>
          <w:tab w:val="left" w:pos="4320" w:leader="underscore"/>
        </w:tabs>
        <w:rPr>
          <w:sz w:val="24"/>
        </w:rPr>
      </w:pPr>
      <w:r>
        <w:rPr>
          <w:sz w:val="24"/>
        </w:rPr>
        <w:t>Date:</w:t>
        <w:tab/>
        <w:tab/>
        <w:tab/>
      </w:r>
    </w:p>
    <w:p>
      <w:pPr>
        <w:pStyle w:val="Normal"/>
        <w:rPr>
          <w:sz w:val="24"/>
        </w:rPr>
      </w:pPr>
      <w:r>
        <w:rPr>
          <w:sz w:val="24"/>
        </w:rPr>
      </w:r>
    </w:p>
    <w:p>
      <w:pPr>
        <w:pStyle w:val="Normal"/>
        <w:tabs>
          <w:tab w:val="left" w:pos="1260" w:leader="none"/>
          <w:tab w:val="left" w:pos="3780" w:leader="underscore"/>
          <w:tab w:val="left" w:pos="3960" w:leader="none"/>
          <w:tab w:val="left" w:pos="6660" w:leader="underscore"/>
          <w:tab w:val="left" w:pos="6840" w:leader="none"/>
          <w:tab w:val="left" w:pos="8280" w:leader="underscore"/>
        </w:tabs>
        <w:rPr>
          <w:sz w:val="24"/>
        </w:rPr>
      </w:pPr>
      <w:r>
        <w:rPr>
          <w:sz w:val="24"/>
        </w:rPr>
        <w:t>Purchaser:</w:t>
        <w:tab/>
        <w:tab/>
        <w:tab/>
        <w:tab/>
        <w:tab/>
        <w:tab/>
      </w:r>
    </w:p>
    <w:p>
      <w:pPr>
        <w:pStyle w:val="Normal"/>
        <w:tabs>
          <w:tab w:val="left" w:pos="2160" w:leader="none"/>
          <w:tab w:val="left" w:pos="4590" w:leader="none"/>
          <w:tab w:val="left" w:pos="6930" w:leader="none"/>
        </w:tabs>
        <w:rPr>
          <w:sz w:val="24"/>
          <w:szCs w:val="24"/>
          <w:vertAlign w:val="superscript"/>
        </w:rPr>
      </w:pPr>
      <w:r>
        <w:rPr>
          <w:sz w:val="24"/>
        </w:rPr>
        <w:tab/>
      </w:r>
      <w:r>
        <w:rPr>
          <w:sz w:val="24"/>
          <w:szCs w:val="24"/>
          <w:vertAlign w:val="superscript"/>
        </w:rPr>
        <w:t>Last Name</w:t>
        <w:tab/>
        <w:t>First Name</w:t>
        <w:tab/>
        <w:t>Middle Name</w:t>
      </w:r>
    </w:p>
    <w:p>
      <w:pPr>
        <w:pStyle w:val="Normal"/>
        <w:tabs>
          <w:tab w:val="left" w:pos="1260" w:leader="none"/>
          <w:tab w:val="left" w:pos="3780" w:leader="underscore"/>
          <w:tab w:val="left" w:pos="3960" w:leader="none"/>
          <w:tab w:val="left" w:pos="6120" w:leader="underscore"/>
          <w:tab w:val="left" w:pos="7020" w:leader="underscore"/>
          <w:tab w:val="left" w:pos="7200" w:leader="none"/>
          <w:tab w:val="left" w:pos="8280" w:leader="underscore"/>
        </w:tabs>
        <w:rPr>
          <w:sz w:val="24"/>
        </w:rPr>
      </w:pPr>
      <w:r>
        <w:rPr>
          <w:sz w:val="24"/>
        </w:rPr>
        <w:t>Address:</w:t>
        <w:tab/>
        <w:tab/>
        <w:tab/>
        <w:tab/>
        <w:tab/>
        <w:tab/>
        <w:tab/>
      </w:r>
    </w:p>
    <w:p>
      <w:pPr>
        <w:pStyle w:val="Normal"/>
        <w:tabs>
          <w:tab w:val="left" w:pos="2340" w:leader="none"/>
          <w:tab w:val="left" w:pos="4590" w:leader="none"/>
          <w:tab w:val="left" w:pos="6390" w:leader="none"/>
          <w:tab w:val="left" w:pos="7470" w:leader="none"/>
        </w:tabs>
        <w:rPr>
          <w:sz w:val="24"/>
          <w:szCs w:val="24"/>
          <w:vertAlign w:val="superscript"/>
        </w:rPr>
      </w:pPr>
      <w:r>
        <w:rPr>
          <w:sz w:val="24"/>
          <w:szCs w:val="24"/>
          <w:vertAlign w:val="superscript"/>
        </w:rPr>
        <w:tab/>
        <w:t>Street</w:t>
        <w:tab/>
        <w:t>City</w:t>
        <w:tab/>
        <w:t>State</w:t>
        <w:tab/>
        <w:t>Zip</w:t>
      </w:r>
    </w:p>
    <w:p>
      <w:pPr>
        <w:pStyle w:val="Normal"/>
        <w:tabs>
          <w:tab w:val="left" w:pos="1260" w:leader="none"/>
          <w:tab w:val="left" w:pos="3780" w:leader="underscore"/>
          <w:tab w:val="left" w:pos="3960" w:leader="none"/>
          <w:tab w:val="left" w:pos="6660" w:leader="underscore"/>
          <w:tab w:val="left" w:pos="6840" w:leader="none"/>
          <w:tab w:val="left" w:pos="8280" w:leader="underscore"/>
        </w:tabs>
        <w:rPr>
          <w:sz w:val="24"/>
        </w:rPr>
      </w:pPr>
      <w:r>
        <w:rPr>
          <w:sz w:val="24"/>
        </w:rPr>
        <w:t>Designee:</w:t>
        <w:tab/>
        <w:tab/>
        <w:tab/>
        <w:tab/>
        <w:tab/>
        <w:tab/>
      </w:r>
    </w:p>
    <w:p>
      <w:pPr>
        <w:pStyle w:val="Normal"/>
        <w:tabs>
          <w:tab w:val="left" w:pos="2160" w:leader="none"/>
          <w:tab w:val="left" w:pos="4590" w:leader="none"/>
          <w:tab w:val="left" w:pos="6930" w:leader="none"/>
        </w:tabs>
        <w:rPr>
          <w:sz w:val="24"/>
          <w:szCs w:val="24"/>
          <w:vertAlign w:val="superscript"/>
        </w:rPr>
      </w:pPr>
      <w:r>
        <w:rPr>
          <w:sz w:val="24"/>
        </w:rPr>
        <w:tab/>
      </w:r>
      <w:r>
        <w:rPr>
          <w:sz w:val="24"/>
          <w:szCs w:val="24"/>
          <w:vertAlign w:val="superscript"/>
        </w:rPr>
        <w:t>Last Name</w:t>
        <w:tab/>
        <w:t>First Name</w:t>
        <w:tab/>
        <w:t>Middle Name</w:t>
      </w:r>
    </w:p>
    <w:p>
      <w:pPr>
        <w:pStyle w:val="Normal"/>
        <w:tabs>
          <w:tab w:val="left" w:pos="1260" w:leader="none"/>
          <w:tab w:val="left" w:pos="3780" w:leader="underscore"/>
          <w:tab w:val="left" w:pos="3960" w:leader="none"/>
          <w:tab w:val="left" w:pos="6120" w:leader="underscore"/>
          <w:tab w:val="left" w:pos="7020" w:leader="underscore"/>
          <w:tab w:val="left" w:pos="7200" w:leader="none"/>
          <w:tab w:val="left" w:pos="8280" w:leader="underscore"/>
        </w:tabs>
        <w:rPr>
          <w:sz w:val="24"/>
        </w:rPr>
      </w:pPr>
      <w:r>
        <w:rPr>
          <w:sz w:val="24"/>
        </w:rPr>
        <w:t>Address:</w:t>
        <w:tab/>
        <w:tab/>
        <w:tab/>
        <w:tab/>
        <w:tab/>
        <w:tab/>
        <w:tab/>
      </w:r>
    </w:p>
    <w:p>
      <w:pPr>
        <w:pStyle w:val="Normal"/>
        <w:tabs>
          <w:tab w:val="left" w:pos="2340" w:leader="none"/>
          <w:tab w:val="left" w:pos="4590" w:leader="none"/>
          <w:tab w:val="left" w:pos="6390" w:leader="none"/>
          <w:tab w:val="left" w:pos="7470" w:leader="none"/>
        </w:tabs>
        <w:rPr>
          <w:sz w:val="24"/>
          <w:szCs w:val="24"/>
          <w:vertAlign w:val="superscript"/>
        </w:rPr>
      </w:pPr>
      <w:r>
        <w:rPr>
          <w:sz w:val="24"/>
          <w:szCs w:val="24"/>
          <w:vertAlign w:val="superscript"/>
        </w:rPr>
        <w:tab/>
        <w:t>Street</w:t>
        <w:tab/>
        <w:t>City</w:t>
        <w:tab/>
        <w:t>State</w:t>
        <w:tab/>
        <w:t>Zip</w:t>
      </w:r>
    </w:p>
    <w:p>
      <w:pPr>
        <w:pStyle w:val="Normal"/>
        <w:tabs>
          <w:tab w:val="left" w:pos="1260" w:leader="none"/>
          <w:tab w:val="left" w:pos="3780" w:leader="underscore"/>
          <w:tab w:val="left" w:pos="3960" w:leader="none"/>
          <w:tab w:val="left" w:pos="6660" w:leader="underscore"/>
          <w:tab w:val="left" w:pos="6840" w:leader="none"/>
          <w:tab w:val="left" w:pos="8280" w:leader="underscore"/>
        </w:tabs>
        <w:rPr>
          <w:sz w:val="24"/>
        </w:rPr>
      </w:pPr>
      <w:r>
        <w:rPr>
          <w:sz w:val="24"/>
        </w:rPr>
        <w:t>Location:</w:t>
        <w:tab/>
        <w:tab/>
        <w:tab/>
        <w:tab/>
        <w:tab/>
        <w:tab/>
      </w:r>
    </w:p>
    <w:p>
      <w:pPr>
        <w:pStyle w:val="Normal"/>
        <w:tabs>
          <w:tab w:val="left" w:pos="2340" w:leader="none"/>
          <w:tab w:val="left" w:pos="4860" w:leader="none"/>
          <w:tab w:val="left" w:pos="7380" w:leader="none"/>
        </w:tabs>
        <w:rPr>
          <w:sz w:val="24"/>
          <w:szCs w:val="24"/>
          <w:vertAlign w:val="superscript"/>
        </w:rPr>
      </w:pPr>
      <w:r>
        <w:rPr>
          <w:sz w:val="24"/>
          <w:szCs w:val="24"/>
          <w:vertAlign w:val="superscript"/>
        </w:rPr>
        <w:tab/>
        <w:t>Section</w:t>
        <w:tab/>
        <w:t>Block</w:t>
        <w:tab/>
        <w:t>Lot</w:t>
      </w:r>
    </w:p>
    <w:p>
      <w:pPr>
        <w:pStyle w:val="Normal"/>
        <w:tabs>
          <w:tab w:val="left" w:pos="1440" w:leader="none"/>
          <w:tab w:val="left" w:pos="4590" w:leader="none"/>
          <w:tab w:val="left" w:pos="6930" w:leader="none"/>
        </w:tabs>
        <w:spacing w:before="0" w:after="120"/>
        <w:jc w:val="center"/>
        <w:rPr>
          <w:b/>
          <w:b/>
          <w:sz w:val="32"/>
          <w:szCs w:val="32"/>
        </w:rPr>
      </w:pPr>
      <w:r>
        <w:rPr>
          <w:b/>
          <w:sz w:val="32"/>
          <w:szCs w:val="32"/>
        </w:rPr>
      </w:r>
    </w:p>
    <w:p>
      <w:pPr>
        <w:pStyle w:val="Normal"/>
        <w:tabs>
          <w:tab w:val="left" w:pos="1440" w:leader="none"/>
          <w:tab w:val="left" w:pos="4590" w:leader="none"/>
          <w:tab w:val="left" w:pos="6930" w:leader="none"/>
        </w:tabs>
        <w:spacing w:before="0" w:after="120"/>
        <w:jc w:val="center"/>
        <w:rPr/>
      </w:pPr>
      <w:r>
        <w:rPr>
          <w:b/>
          <w:sz w:val="32"/>
          <w:szCs w:val="32"/>
        </w:rPr>
        <w:t>Acknowledgement</w:t>
      </w:r>
    </w:p>
    <w:p>
      <w:pPr>
        <w:pStyle w:val="Normal"/>
        <w:tabs>
          <w:tab w:val="left" w:pos="1440" w:leader="none"/>
          <w:tab w:val="left" w:pos="4590" w:leader="none"/>
          <w:tab w:val="left" w:pos="6930" w:leader="none"/>
        </w:tabs>
        <w:rPr/>
      </w:pPr>
      <w:r>
        <w:rPr>
          <w:szCs w:val="32"/>
        </w:rPr>
        <w:t xml:space="preserve">By signing below, I understand that as purchaser by signing the above section, I may designate this Interment Right to be used by a Designee for their burial. This Designee must be either a resident or eligible nonresident of the Cemetery District from which I am purchasing the Interment Right.  All fees and charges must be paid prior to any burial being allowed. </w:t>
      </w:r>
    </w:p>
    <w:p>
      <w:pPr>
        <w:pStyle w:val="Normal"/>
        <w:tabs>
          <w:tab w:val="left" w:pos="1440" w:leader="none"/>
          <w:tab w:val="left" w:pos="4590" w:leader="none"/>
          <w:tab w:val="left" w:pos="6930" w:leader="none"/>
        </w:tabs>
        <w:rPr>
          <w:szCs w:val="32"/>
        </w:rPr>
      </w:pPr>
      <w:r>
        <w:rPr>
          <w:szCs w:val="32"/>
        </w:rPr>
      </w:r>
    </w:p>
    <w:p>
      <w:pPr>
        <w:pStyle w:val="Normal"/>
        <w:tabs>
          <w:tab w:val="left" w:pos="1440" w:leader="none"/>
          <w:tab w:val="left" w:pos="4590" w:leader="none"/>
          <w:tab w:val="left" w:pos="6930" w:leader="none"/>
        </w:tabs>
        <w:rPr>
          <w:szCs w:val="32"/>
        </w:rPr>
      </w:pPr>
      <w:r>
        <w:rPr>
          <w:szCs w:val="32"/>
        </w:rPr>
        <w:t>By signing below, I acknowledge that I have been informed and understand current District policy that when a burial contract is completed at a grave location and the owner of the lot has deceased, no additional burials may take place in that location; unless,  the 2</w:t>
      </w:r>
      <w:r>
        <w:rPr>
          <w:szCs w:val="32"/>
          <w:vertAlign w:val="superscript"/>
        </w:rPr>
        <w:t>nd</w:t>
      </w:r>
      <w:r>
        <w:rPr>
          <w:szCs w:val="32"/>
        </w:rPr>
        <w:t xml:space="preserve"> burial is for a spouse or registered domestic partner and all fees are paid . </w:t>
      </w:r>
    </w:p>
    <w:p>
      <w:pPr>
        <w:pStyle w:val="Normal"/>
        <w:tabs>
          <w:tab w:val="left" w:pos="1440" w:leader="none"/>
          <w:tab w:val="left" w:pos="4590" w:leader="none"/>
          <w:tab w:val="left" w:pos="6930" w:leader="none"/>
        </w:tabs>
        <w:rPr>
          <w:szCs w:val="32"/>
        </w:rPr>
      </w:pPr>
      <w:r>
        <w:rPr>
          <w:szCs w:val="32"/>
        </w:rPr>
      </w:r>
    </w:p>
    <w:p>
      <w:pPr>
        <w:pStyle w:val="Normal"/>
        <w:rPr>
          <w:rFonts w:cs="Times New Roman"/>
        </w:rPr>
      </w:pPr>
      <w:r>
        <w:rPr>
          <w:szCs w:val="32"/>
        </w:rPr>
        <w:t>By signing below, I acknowledge that I have been informed and understand my rights as a purchaser of the Burial Rights and have received a copy of the District Rules and Regulations and that the Health and Safety Code</w:t>
      </w:r>
      <w:r>
        <w:rPr/>
        <w:t xml:space="preserve"> </w:t>
      </w:r>
      <w:r>
        <w:rPr>
          <w:rFonts w:cs="Times New Roman"/>
        </w:rPr>
        <w:t xml:space="preserve">§9069.20 and Probate Code §6400 to 6413 state the rights of succession. </w:t>
      </w:r>
    </w:p>
    <w:p>
      <w:pPr>
        <w:pStyle w:val="Normal"/>
        <w:rPr>
          <w:rFonts w:cs="Times New Roman"/>
        </w:rPr>
      </w:pPr>
      <w:r>
        <w:rPr>
          <w:rFonts w:cs="Times New Roman"/>
        </w:rPr>
      </w:r>
    </w:p>
    <w:p>
      <w:pPr>
        <w:pStyle w:val="Normal"/>
        <w:spacing w:before="0" w:after="120"/>
        <w:rPr>
          <w:szCs w:val="32"/>
        </w:rPr>
      </w:pPr>
      <w:r>
        <w:rPr>
          <w:szCs w:val="32"/>
        </w:rPr>
        <w:t xml:space="preserve">I understand I have the right to inter in the above-referenced location in the following manner. </w:t>
      </w:r>
    </w:p>
    <w:p>
      <w:pPr>
        <w:pStyle w:val="Normal"/>
        <w:tabs>
          <w:tab w:val="left" w:pos="1440" w:leader="none"/>
          <w:tab w:val="left" w:pos="4590" w:leader="none"/>
          <w:tab w:val="left" w:pos="6930" w:leader="none"/>
        </w:tabs>
        <w:rPr>
          <w:sz w:val="24"/>
          <w:szCs w:val="32"/>
        </w:rPr>
      </w:pPr>
      <w:r>
        <w:rPr>
          <w:sz w:val="24"/>
          <w:szCs w:val="32"/>
        </w:rPr>
        <w:t xml:space="preserve">ONE GRAVE MAY CONTAIN:  </w:t>
      </w:r>
    </w:p>
    <w:p>
      <w:pPr>
        <w:pStyle w:val="ListParagraph"/>
        <w:numPr>
          <w:ilvl w:val="0"/>
          <w:numId w:val="2"/>
        </w:numPr>
        <w:tabs>
          <w:tab w:val="left" w:pos="1440" w:leader="none"/>
          <w:tab w:val="left" w:pos="4590" w:leader="none"/>
          <w:tab w:val="left" w:pos="6930" w:leader="none"/>
        </w:tabs>
        <w:rPr>
          <w:szCs w:val="32"/>
        </w:rPr>
      </w:pPr>
      <w:r>
        <w:rPr>
          <w:szCs w:val="32"/>
        </w:rPr>
        <w:t>A single casket burial</w:t>
      </w:r>
    </w:p>
    <w:p>
      <w:pPr>
        <w:pStyle w:val="ListParagraph"/>
        <w:numPr>
          <w:ilvl w:val="0"/>
          <w:numId w:val="2"/>
        </w:numPr>
        <w:tabs>
          <w:tab w:val="left" w:pos="1440" w:leader="none"/>
          <w:tab w:val="left" w:pos="4590" w:leader="none"/>
          <w:tab w:val="left" w:pos="6930" w:leader="none"/>
        </w:tabs>
        <w:rPr>
          <w:szCs w:val="32"/>
        </w:rPr>
      </w:pPr>
      <w:r>
        <w:rPr>
          <w:szCs w:val="32"/>
        </w:rPr>
        <w:t>A double depth casket burial</w:t>
      </w:r>
    </w:p>
    <w:p>
      <w:pPr>
        <w:pStyle w:val="ListParagraph"/>
        <w:numPr>
          <w:ilvl w:val="0"/>
          <w:numId w:val="2"/>
        </w:numPr>
        <w:tabs>
          <w:tab w:val="left" w:pos="1440" w:leader="none"/>
          <w:tab w:val="left" w:pos="4590" w:leader="none"/>
          <w:tab w:val="left" w:pos="6930" w:leader="none"/>
        </w:tabs>
        <w:rPr>
          <w:szCs w:val="32"/>
        </w:rPr>
      </w:pPr>
      <w:r>
        <w:rPr>
          <w:szCs w:val="32"/>
        </w:rPr>
        <w:t>A single casket and one cremated remains burial</w:t>
      </w:r>
    </w:p>
    <w:p>
      <w:pPr>
        <w:pStyle w:val="ListParagraph"/>
        <w:numPr>
          <w:ilvl w:val="0"/>
          <w:numId w:val="2"/>
        </w:numPr>
        <w:tabs>
          <w:tab w:val="left" w:pos="1440" w:leader="none"/>
          <w:tab w:val="left" w:pos="4590" w:leader="none"/>
          <w:tab w:val="left" w:pos="6930" w:leader="none"/>
        </w:tabs>
        <w:spacing w:before="0" w:after="120"/>
        <w:ind w:left="2218" w:hanging="360"/>
        <w:contextualSpacing/>
        <w:rPr>
          <w:szCs w:val="32"/>
        </w:rPr>
      </w:pPr>
      <w:r>
        <w:rPr>
          <w:szCs w:val="32"/>
        </w:rPr>
        <w:t>Two cremated remains</w:t>
      </w:r>
    </w:p>
    <w:p>
      <w:pPr>
        <w:pStyle w:val="Normal"/>
        <w:tabs>
          <w:tab w:val="left" w:pos="4590" w:leader="none"/>
          <w:tab w:val="right" w:pos="8640" w:leader="underscore"/>
        </w:tabs>
        <w:jc w:val="center"/>
        <w:rPr>
          <w:sz w:val="24"/>
          <w:szCs w:val="24"/>
        </w:rPr>
      </w:pPr>
      <w:r>
        <w:rPr>
          <w:b/>
          <w:sz w:val="24"/>
          <w:szCs w:val="24"/>
        </w:rPr>
        <w:tab/>
      </w:r>
      <w:r>
        <w:rPr>
          <w:sz w:val="24"/>
          <w:szCs w:val="24"/>
        </w:rPr>
        <w:tab/>
      </w:r>
    </w:p>
    <w:p>
      <w:pPr>
        <w:pStyle w:val="Normal"/>
        <w:tabs>
          <w:tab w:val="left" w:pos="4590" w:leader="none"/>
          <w:tab w:val="center" w:pos="7020" w:leader="none"/>
          <w:tab w:val="right" w:pos="8640" w:leader="underscore"/>
        </w:tabs>
        <w:jc w:val="center"/>
        <w:rPr/>
      </w:pPr>
      <w:r>
        <w:rPr>
          <w:sz w:val="24"/>
          <w:szCs w:val="24"/>
          <w:vertAlign w:val="superscript"/>
        </w:rPr>
        <w:tab/>
        <w:t>Purchaser Signature for Acknowledgement</w:t>
      </w:r>
    </w:p>
    <w:p>
      <w:pPr>
        <w:pStyle w:val="Normal"/>
        <w:rPr>
          <w:sz w:val="24"/>
          <w:szCs w:val="24"/>
          <w:vertAlign w:val="superscript"/>
        </w:rPr>
      </w:pPr>
      <w:r>
        <w:rPr>
          <w:sz w:val="24"/>
          <w:szCs w:val="24"/>
          <w:vertAlign w:val="superscript"/>
        </w:rPr>
      </w:r>
      <w:r>
        <w:br w:type="page"/>
      </w:r>
    </w:p>
    <w:p>
      <w:pPr>
        <w:pStyle w:val="Normal"/>
        <w:tabs>
          <w:tab w:val="left" w:pos="4590" w:leader="underscore"/>
        </w:tabs>
        <w:spacing w:before="0" w:after="120"/>
        <w:jc w:val="center"/>
        <w:rPr>
          <w:sz w:val="24"/>
          <w:szCs w:val="32"/>
        </w:rPr>
      </w:pPr>
      <w:r>
        <w:rPr>
          <w:b/>
          <w:sz w:val="32"/>
          <w:szCs w:val="32"/>
        </w:rPr>
        <w:t>Assignment Designation</w:t>
      </w:r>
    </w:p>
    <w:p>
      <w:pPr>
        <w:pStyle w:val="Normal"/>
        <w:tabs>
          <w:tab w:val="left" w:pos="4590" w:leader="underscore"/>
        </w:tabs>
        <w:rPr>
          <w:szCs w:val="24"/>
        </w:rPr>
      </w:pPr>
      <w:r>
        <w:rPr>
          <w:szCs w:val="32"/>
        </w:rPr>
        <w:t>By signing below, I hereby assign and designate these interment rights, subject to the restrictions below, to the following in the order named:</w:t>
      </w:r>
      <w:r>
        <w:rPr>
          <w:szCs w:val="24"/>
        </w:rPr>
        <w:t xml:space="preserve"> </w:t>
      </w:r>
    </w:p>
    <w:p>
      <w:pPr>
        <w:pStyle w:val="Normal"/>
        <w:tabs>
          <w:tab w:val="left" w:pos="4590" w:leader="underscore"/>
        </w:tabs>
        <w:rPr>
          <w:b/>
          <w:b/>
          <w:sz w:val="24"/>
          <w:szCs w:val="24"/>
        </w:rPr>
      </w:pPr>
      <w:r>
        <w:rPr>
          <w:b/>
          <w:sz w:val="24"/>
          <w:szCs w:val="24"/>
        </w:rPr>
      </w:r>
    </w:p>
    <w:p>
      <w:pPr>
        <w:pStyle w:val="ListParagraph"/>
        <w:numPr>
          <w:ilvl w:val="0"/>
          <w:numId w:val="3"/>
        </w:numPr>
        <w:tabs>
          <w:tab w:val="left" w:pos="1440" w:leader="none"/>
          <w:tab w:val="left" w:pos="4320" w:leader="underscore"/>
          <w:tab w:val="left" w:pos="4590" w:leader="none"/>
          <w:tab w:val="left" w:pos="6930" w:leader="underscore"/>
          <w:tab w:val="left" w:pos="7200" w:leader="none"/>
          <w:tab w:val="left" w:pos="8640" w:leader="underscore"/>
        </w:tabs>
        <w:ind w:left="720" w:hanging="360"/>
        <w:rPr>
          <w:sz w:val="24"/>
          <w:szCs w:val="24"/>
        </w:rPr>
      </w:pPr>
      <w:r>
        <w:rPr>
          <w:sz w:val="24"/>
          <w:szCs w:val="24"/>
        </w:rPr>
        <w:t xml:space="preserve"> </w:t>
      </w:r>
      <w:r>
        <w:rPr>
          <w:sz w:val="24"/>
          <w:szCs w:val="24"/>
        </w:rPr>
        <w:tab/>
        <w:tab/>
        <w:tab/>
        <w:tab/>
        <w:tab/>
        <w:tab/>
      </w:r>
    </w:p>
    <w:p>
      <w:pPr>
        <w:pStyle w:val="Normal"/>
        <w:tabs>
          <w:tab w:val="center" w:pos="2880" w:leader="none"/>
          <w:tab w:val="center" w:pos="5760" w:leader="none"/>
          <w:tab w:val="center" w:pos="7830" w:leader="none"/>
        </w:tabs>
        <w:rPr>
          <w:sz w:val="24"/>
          <w:szCs w:val="24"/>
          <w:vertAlign w:val="superscript"/>
        </w:rPr>
      </w:pPr>
      <w:r>
        <w:rPr>
          <w:sz w:val="24"/>
          <w:szCs w:val="24"/>
        </w:rPr>
        <w:t xml:space="preserve"> </w:t>
      </w:r>
      <w:r>
        <w:rPr>
          <w:sz w:val="24"/>
          <w:szCs w:val="24"/>
        </w:rPr>
        <w:tab/>
      </w:r>
      <w:r>
        <w:rPr>
          <w:sz w:val="24"/>
          <w:szCs w:val="24"/>
          <w:vertAlign w:val="superscript"/>
        </w:rPr>
        <w:t>Last Name</w:t>
        <w:tab/>
        <w:t>First Name</w:t>
        <w:tab/>
        <w:t>Middle initial</w:t>
      </w:r>
    </w:p>
    <w:p>
      <w:pPr>
        <w:pStyle w:val="Normal"/>
        <w:tabs>
          <w:tab w:val="left" w:pos="1440" w:leader="none"/>
          <w:tab w:val="left" w:pos="4320" w:leader="underscore"/>
          <w:tab w:val="left" w:pos="4590" w:leader="none"/>
          <w:tab w:val="left" w:pos="6930" w:leader="underscore"/>
        </w:tabs>
        <w:ind w:left="180" w:hanging="0"/>
        <w:rPr>
          <w:sz w:val="24"/>
          <w:szCs w:val="24"/>
        </w:rPr>
      </w:pPr>
      <w:r>
        <w:rPr>
          <w:sz w:val="24"/>
          <w:szCs w:val="24"/>
        </w:rPr>
        <w:tab/>
        <w:tab/>
        <w:tab/>
        <w:tab/>
        <w:tab/>
        <w:tab/>
      </w:r>
    </w:p>
    <w:p>
      <w:pPr>
        <w:pStyle w:val="Normal"/>
        <w:tabs>
          <w:tab w:val="center" w:pos="2880" w:leader="none"/>
          <w:tab w:val="center" w:pos="5760" w:leader="none"/>
          <w:tab w:val="center" w:pos="7830" w:leader="none"/>
        </w:tabs>
        <w:rPr>
          <w:sz w:val="24"/>
          <w:szCs w:val="24"/>
          <w:vertAlign w:val="superscript"/>
        </w:rPr>
      </w:pPr>
      <w:r>
        <w:rPr>
          <w:sz w:val="24"/>
          <w:szCs w:val="24"/>
          <w:vertAlign w:val="superscript"/>
        </w:rPr>
        <w:tab/>
        <w:t>Identification Number</w:t>
        <w:tab/>
        <w:t>Identification Type</w:t>
      </w:r>
    </w:p>
    <w:p>
      <w:pPr>
        <w:pStyle w:val="ListParagraph"/>
        <w:numPr>
          <w:ilvl w:val="0"/>
          <w:numId w:val="3"/>
        </w:numPr>
        <w:tabs>
          <w:tab w:val="left" w:pos="1440" w:leader="none"/>
          <w:tab w:val="left" w:pos="4320" w:leader="underscore"/>
          <w:tab w:val="left" w:pos="4590" w:leader="none"/>
          <w:tab w:val="left" w:pos="6930" w:leader="underscore"/>
          <w:tab w:val="left" w:pos="7200" w:leader="none"/>
          <w:tab w:val="left" w:pos="8640" w:leader="underscore"/>
        </w:tabs>
        <w:ind w:left="720" w:hanging="360"/>
        <w:rPr>
          <w:sz w:val="24"/>
          <w:szCs w:val="24"/>
        </w:rPr>
      </w:pPr>
      <w:r>
        <w:rPr>
          <w:sz w:val="24"/>
          <w:szCs w:val="24"/>
        </w:rPr>
        <w:tab/>
        <w:tab/>
        <w:tab/>
        <w:tab/>
        <w:tab/>
        <w:tab/>
      </w:r>
    </w:p>
    <w:p>
      <w:pPr>
        <w:pStyle w:val="Normal"/>
        <w:tabs>
          <w:tab w:val="center" w:pos="2880" w:leader="none"/>
          <w:tab w:val="center" w:pos="5760" w:leader="none"/>
          <w:tab w:val="center" w:pos="7830" w:leader="none"/>
        </w:tabs>
        <w:rPr>
          <w:sz w:val="24"/>
          <w:szCs w:val="24"/>
          <w:vertAlign w:val="superscript"/>
        </w:rPr>
      </w:pPr>
      <w:r>
        <w:rPr>
          <w:sz w:val="24"/>
          <w:szCs w:val="24"/>
        </w:rPr>
        <w:t xml:space="preserve"> </w:t>
      </w:r>
      <w:r>
        <w:rPr>
          <w:sz w:val="24"/>
          <w:szCs w:val="24"/>
        </w:rPr>
        <w:tab/>
      </w:r>
      <w:r>
        <w:rPr>
          <w:sz w:val="24"/>
          <w:szCs w:val="24"/>
          <w:vertAlign w:val="superscript"/>
        </w:rPr>
        <w:t>Last Name</w:t>
        <w:tab/>
        <w:t>First Name</w:t>
        <w:tab/>
        <w:t>Middle Initial</w:t>
      </w:r>
    </w:p>
    <w:p>
      <w:pPr>
        <w:pStyle w:val="Normal"/>
        <w:tabs>
          <w:tab w:val="left" w:pos="1440" w:leader="none"/>
          <w:tab w:val="left" w:pos="4320" w:leader="underscore"/>
          <w:tab w:val="left" w:pos="4590" w:leader="none"/>
          <w:tab w:val="left" w:pos="6930" w:leader="underscore"/>
        </w:tabs>
        <w:ind w:left="180" w:hanging="0"/>
        <w:rPr>
          <w:sz w:val="24"/>
          <w:szCs w:val="24"/>
        </w:rPr>
      </w:pPr>
      <w:r>
        <w:rPr>
          <w:sz w:val="24"/>
          <w:szCs w:val="24"/>
        </w:rPr>
        <w:tab/>
        <w:tab/>
        <w:tab/>
        <w:tab/>
        <w:tab/>
        <w:tab/>
      </w:r>
    </w:p>
    <w:p>
      <w:pPr>
        <w:pStyle w:val="Normal"/>
        <w:tabs>
          <w:tab w:val="center" w:pos="2880" w:leader="none"/>
          <w:tab w:val="center" w:pos="5760" w:leader="none"/>
          <w:tab w:val="center" w:pos="7830" w:leader="none"/>
        </w:tabs>
        <w:rPr>
          <w:sz w:val="24"/>
          <w:szCs w:val="24"/>
          <w:vertAlign w:val="superscript"/>
        </w:rPr>
      </w:pPr>
      <w:r>
        <w:rPr>
          <w:sz w:val="24"/>
          <w:szCs w:val="24"/>
          <w:vertAlign w:val="superscript"/>
        </w:rPr>
        <w:tab/>
        <w:t>Identification Number</w:t>
        <w:tab/>
        <w:t xml:space="preserve">Identification Type </w:t>
      </w:r>
    </w:p>
    <w:p>
      <w:pPr>
        <w:pStyle w:val="Normal"/>
        <w:tabs>
          <w:tab w:val="center" w:pos="2880" w:leader="none"/>
          <w:tab w:val="center" w:pos="5760" w:leader="none"/>
          <w:tab w:val="center" w:pos="7830" w:leader="none"/>
        </w:tabs>
        <w:rPr>
          <w:sz w:val="24"/>
          <w:szCs w:val="24"/>
          <w:vertAlign w:val="superscript"/>
        </w:rPr>
      </w:pPr>
      <w:r>
        <w:rPr>
          <w:sz w:val="24"/>
          <w:szCs w:val="24"/>
          <w:vertAlign w:val="superscript"/>
        </w:rPr>
      </w:r>
    </w:p>
    <w:p>
      <w:pPr>
        <w:pStyle w:val="ListParagraph"/>
        <w:numPr>
          <w:ilvl w:val="0"/>
          <w:numId w:val="3"/>
        </w:numPr>
        <w:tabs>
          <w:tab w:val="left" w:pos="1440" w:leader="none"/>
          <w:tab w:val="left" w:pos="4320" w:leader="underscore"/>
          <w:tab w:val="left" w:pos="4590" w:leader="none"/>
          <w:tab w:val="left" w:pos="6930" w:leader="underscore"/>
          <w:tab w:val="left" w:pos="7200" w:leader="none"/>
          <w:tab w:val="left" w:pos="8640" w:leader="underscore"/>
        </w:tabs>
        <w:ind w:left="720" w:hanging="360"/>
        <w:rPr>
          <w:sz w:val="24"/>
          <w:szCs w:val="24"/>
        </w:rPr>
      </w:pPr>
      <w:r>
        <w:rPr>
          <w:sz w:val="24"/>
          <w:szCs w:val="24"/>
        </w:rPr>
        <w:tab/>
        <w:tab/>
        <w:tab/>
        <w:tab/>
        <w:tab/>
        <w:tab/>
      </w:r>
    </w:p>
    <w:p>
      <w:pPr>
        <w:pStyle w:val="Normal"/>
        <w:tabs>
          <w:tab w:val="center" w:pos="2880" w:leader="none"/>
          <w:tab w:val="center" w:pos="5760" w:leader="none"/>
          <w:tab w:val="center" w:pos="7830" w:leader="none"/>
        </w:tabs>
        <w:rPr>
          <w:sz w:val="24"/>
          <w:szCs w:val="24"/>
          <w:vertAlign w:val="superscript"/>
        </w:rPr>
      </w:pPr>
      <w:r>
        <w:rPr>
          <w:sz w:val="24"/>
          <w:szCs w:val="24"/>
        </w:rPr>
        <w:t xml:space="preserve"> </w:t>
      </w:r>
      <w:r>
        <w:rPr>
          <w:sz w:val="24"/>
          <w:szCs w:val="24"/>
        </w:rPr>
        <w:tab/>
      </w:r>
      <w:r>
        <w:rPr>
          <w:sz w:val="24"/>
          <w:szCs w:val="24"/>
          <w:vertAlign w:val="superscript"/>
        </w:rPr>
        <w:t>Last Name</w:t>
        <w:tab/>
        <w:t>First Name</w:t>
        <w:tab/>
        <w:t>Middle Initial</w:t>
      </w:r>
    </w:p>
    <w:p>
      <w:pPr>
        <w:pStyle w:val="Normal"/>
        <w:tabs>
          <w:tab w:val="left" w:pos="1440" w:leader="none"/>
          <w:tab w:val="left" w:pos="4320" w:leader="underscore"/>
          <w:tab w:val="left" w:pos="4590" w:leader="none"/>
          <w:tab w:val="left" w:pos="6930" w:leader="underscore"/>
        </w:tabs>
        <w:ind w:left="180" w:hanging="0"/>
        <w:rPr>
          <w:sz w:val="24"/>
          <w:szCs w:val="24"/>
        </w:rPr>
      </w:pPr>
      <w:r>
        <w:rPr>
          <w:sz w:val="24"/>
          <w:szCs w:val="24"/>
        </w:rPr>
        <w:tab/>
        <w:tab/>
        <w:tab/>
        <w:tab/>
        <w:tab/>
      </w:r>
    </w:p>
    <w:p>
      <w:pPr>
        <w:pStyle w:val="Normal"/>
        <w:tabs>
          <w:tab w:val="center" w:pos="2880" w:leader="none"/>
          <w:tab w:val="center" w:pos="5760" w:leader="none"/>
          <w:tab w:val="center" w:pos="7830" w:leader="none"/>
        </w:tabs>
        <w:rPr>
          <w:sz w:val="24"/>
          <w:szCs w:val="24"/>
          <w:vertAlign w:val="superscript"/>
        </w:rPr>
      </w:pPr>
      <w:r>
        <w:rPr>
          <w:sz w:val="24"/>
          <w:szCs w:val="24"/>
          <w:vertAlign w:val="superscript"/>
        </w:rPr>
        <w:tab/>
        <w:t>Identification Number</w:t>
        <w:tab/>
        <w:t xml:space="preserve">Identification Type </w:t>
      </w:r>
    </w:p>
    <w:p>
      <w:pPr>
        <w:pStyle w:val="ListParagraph"/>
        <w:numPr>
          <w:ilvl w:val="0"/>
          <w:numId w:val="3"/>
        </w:numPr>
        <w:tabs>
          <w:tab w:val="left" w:pos="1440" w:leader="none"/>
          <w:tab w:val="left" w:pos="4320" w:leader="underscore"/>
          <w:tab w:val="left" w:pos="4590" w:leader="none"/>
          <w:tab w:val="left" w:pos="6930" w:leader="underscore"/>
          <w:tab w:val="left" w:pos="7200" w:leader="none"/>
          <w:tab w:val="left" w:pos="8640" w:leader="underscore"/>
        </w:tabs>
        <w:ind w:left="720" w:hanging="360"/>
        <w:rPr>
          <w:sz w:val="24"/>
          <w:szCs w:val="24"/>
        </w:rPr>
      </w:pPr>
      <w:r>
        <w:rPr>
          <w:sz w:val="24"/>
          <w:szCs w:val="24"/>
        </w:rPr>
        <w:tab/>
        <w:tab/>
        <w:tab/>
        <w:tab/>
        <w:tab/>
        <w:tab/>
      </w:r>
    </w:p>
    <w:p>
      <w:pPr>
        <w:pStyle w:val="Normal"/>
        <w:tabs>
          <w:tab w:val="center" w:pos="2880" w:leader="none"/>
          <w:tab w:val="center" w:pos="5760" w:leader="none"/>
          <w:tab w:val="center" w:pos="7830" w:leader="none"/>
        </w:tabs>
        <w:rPr>
          <w:sz w:val="24"/>
          <w:szCs w:val="24"/>
          <w:vertAlign w:val="superscript"/>
        </w:rPr>
      </w:pPr>
      <w:r>
        <w:rPr>
          <w:sz w:val="24"/>
          <w:szCs w:val="24"/>
        </w:rPr>
        <w:t xml:space="preserve"> </w:t>
      </w:r>
      <w:r>
        <w:rPr>
          <w:sz w:val="24"/>
          <w:szCs w:val="24"/>
        </w:rPr>
        <w:tab/>
      </w:r>
      <w:r>
        <w:rPr>
          <w:sz w:val="24"/>
          <w:szCs w:val="24"/>
          <w:vertAlign w:val="superscript"/>
        </w:rPr>
        <w:t>Last Name</w:t>
        <w:tab/>
        <w:t>First Name</w:t>
        <w:tab/>
        <w:t>Middle Initial</w:t>
      </w:r>
    </w:p>
    <w:p>
      <w:pPr>
        <w:pStyle w:val="Normal"/>
        <w:tabs>
          <w:tab w:val="left" w:pos="1440" w:leader="none"/>
          <w:tab w:val="left" w:pos="4320" w:leader="underscore"/>
          <w:tab w:val="left" w:pos="4590" w:leader="none"/>
          <w:tab w:val="left" w:pos="6930" w:leader="underscore"/>
        </w:tabs>
        <w:ind w:left="180" w:hanging="0"/>
        <w:rPr>
          <w:sz w:val="24"/>
          <w:szCs w:val="24"/>
        </w:rPr>
      </w:pPr>
      <w:r>
        <w:rPr>
          <w:sz w:val="24"/>
          <w:szCs w:val="24"/>
        </w:rPr>
        <w:tab/>
        <w:tab/>
        <w:tab/>
        <w:tab/>
        <w:tab/>
      </w:r>
    </w:p>
    <w:p>
      <w:pPr>
        <w:pStyle w:val="Normal"/>
        <w:tabs>
          <w:tab w:val="center" w:pos="2880" w:leader="none"/>
          <w:tab w:val="center" w:pos="5760" w:leader="none"/>
          <w:tab w:val="center" w:pos="7830" w:leader="none"/>
        </w:tabs>
        <w:rPr>
          <w:sz w:val="24"/>
          <w:szCs w:val="24"/>
          <w:vertAlign w:val="superscript"/>
        </w:rPr>
      </w:pPr>
      <w:r>
        <w:rPr>
          <w:sz w:val="24"/>
          <w:szCs w:val="24"/>
          <w:vertAlign w:val="superscript"/>
        </w:rPr>
        <w:tab/>
        <w:t>Identification Number</w:t>
        <w:tab/>
        <w:t xml:space="preserve">Identification Type </w:t>
      </w:r>
    </w:p>
    <w:p>
      <w:pPr>
        <w:pStyle w:val="ListParagraph"/>
        <w:numPr>
          <w:ilvl w:val="0"/>
          <w:numId w:val="3"/>
        </w:numPr>
        <w:tabs>
          <w:tab w:val="left" w:pos="1440" w:leader="none"/>
          <w:tab w:val="left" w:pos="4320" w:leader="underscore"/>
          <w:tab w:val="left" w:pos="4590" w:leader="none"/>
          <w:tab w:val="left" w:pos="6930" w:leader="underscore"/>
          <w:tab w:val="left" w:pos="7200" w:leader="none"/>
          <w:tab w:val="left" w:pos="8640" w:leader="underscore"/>
        </w:tabs>
        <w:ind w:left="720" w:hanging="360"/>
        <w:rPr>
          <w:sz w:val="24"/>
          <w:szCs w:val="24"/>
        </w:rPr>
      </w:pPr>
      <w:r>
        <w:rPr>
          <w:sz w:val="24"/>
          <w:szCs w:val="24"/>
        </w:rPr>
        <w:tab/>
        <w:tab/>
        <w:tab/>
        <w:tab/>
        <w:tab/>
        <w:tab/>
      </w:r>
    </w:p>
    <w:p>
      <w:pPr>
        <w:pStyle w:val="Normal"/>
        <w:tabs>
          <w:tab w:val="center" w:pos="2880" w:leader="none"/>
          <w:tab w:val="center" w:pos="5760" w:leader="none"/>
          <w:tab w:val="center" w:pos="7830" w:leader="none"/>
        </w:tabs>
        <w:rPr>
          <w:sz w:val="24"/>
          <w:szCs w:val="24"/>
          <w:vertAlign w:val="superscript"/>
        </w:rPr>
      </w:pPr>
      <w:r>
        <w:rPr>
          <w:sz w:val="24"/>
          <w:szCs w:val="24"/>
        </w:rPr>
        <w:t xml:space="preserve"> </w:t>
      </w:r>
      <w:r>
        <w:rPr>
          <w:sz w:val="24"/>
          <w:szCs w:val="24"/>
        </w:rPr>
        <w:tab/>
      </w:r>
      <w:r>
        <w:rPr>
          <w:sz w:val="24"/>
          <w:szCs w:val="24"/>
          <w:vertAlign w:val="superscript"/>
        </w:rPr>
        <w:t>Last Name</w:t>
        <w:tab/>
        <w:t>First Name</w:t>
        <w:tab/>
        <w:t>Middle Initial</w:t>
      </w:r>
    </w:p>
    <w:p>
      <w:pPr>
        <w:pStyle w:val="Normal"/>
        <w:tabs>
          <w:tab w:val="left" w:pos="1440" w:leader="none"/>
          <w:tab w:val="left" w:pos="4320" w:leader="underscore"/>
          <w:tab w:val="left" w:pos="4590" w:leader="none"/>
          <w:tab w:val="left" w:pos="6930" w:leader="underscore"/>
        </w:tabs>
        <w:ind w:left="180" w:hanging="0"/>
        <w:rPr>
          <w:sz w:val="24"/>
          <w:szCs w:val="24"/>
        </w:rPr>
      </w:pPr>
      <w:r>
        <w:rPr>
          <w:sz w:val="24"/>
          <w:szCs w:val="24"/>
        </w:rPr>
        <w:tab/>
        <w:tab/>
        <w:tab/>
        <w:tab/>
        <w:tab/>
      </w:r>
    </w:p>
    <w:p>
      <w:pPr>
        <w:pStyle w:val="Normal"/>
        <w:tabs>
          <w:tab w:val="center" w:pos="2880" w:leader="none"/>
          <w:tab w:val="center" w:pos="5760" w:leader="none"/>
          <w:tab w:val="center" w:pos="7830" w:leader="none"/>
        </w:tabs>
        <w:rPr>
          <w:sz w:val="24"/>
          <w:szCs w:val="24"/>
          <w:vertAlign w:val="superscript"/>
        </w:rPr>
      </w:pPr>
      <w:r>
        <w:rPr>
          <w:sz w:val="24"/>
          <w:szCs w:val="24"/>
          <w:vertAlign w:val="superscript"/>
        </w:rPr>
        <w:tab/>
        <w:t>Identification Number</w:t>
        <w:tab/>
        <w:t xml:space="preserve">Identification Type </w:t>
      </w:r>
    </w:p>
    <w:p>
      <w:pPr>
        <w:pStyle w:val="Normal"/>
        <w:tabs>
          <w:tab w:val="center" w:pos="2880" w:leader="none"/>
          <w:tab w:val="center" w:pos="5760" w:leader="none"/>
          <w:tab w:val="center" w:pos="7830" w:leader="none"/>
        </w:tabs>
        <w:rPr>
          <w:szCs w:val="24"/>
        </w:rPr>
      </w:pPr>
      <w:r>
        <w:rPr>
          <w:szCs w:val="24"/>
        </w:rPr>
      </w:r>
    </w:p>
    <w:p>
      <w:pPr>
        <w:pStyle w:val="Normal"/>
        <w:tabs>
          <w:tab w:val="left" w:pos="1440" w:leader="none"/>
          <w:tab w:val="left" w:pos="4590" w:leader="none"/>
          <w:tab w:val="left" w:pos="6930" w:leader="none"/>
        </w:tabs>
        <w:spacing w:before="0" w:after="240"/>
        <w:rPr>
          <w:szCs w:val="32"/>
        </w:rPr>
      </w:pPr>
      <w:r>
        <w:rPr>
          <w:szCs w:val="24"/>
        </w:rPr>
        <w:t xml:space="preserve">I further acknowledge and understand that this assignment for the Interment Rights purchased above does not assign new ownership unless I am no longer competent to control my own affairs.  These Interment Rights will pass in the order that I have selected to the names above and this order will stay in effect until I have changed and filed a new designation with the Kern County Cemetery District. </w:t>
      </w:r>
    </w:p>
    <w:p>
      <w:pPr>
        <w:pStyle w:val="Normal"/>
        <w:tabs>
          <w:tab w:val="left" w:pos="4590" w:leader="none"/>
          <w:tab w:val="right" w:pos="8640" w:leader="underscore"/>
        </w:tabs>
        <w:jc w:val="center"/>
        <w:rPr>
          <w:sz w:val="24"/>
          <w:szCs w:val="24"/>
        </w:rPr>
      </w:pPr>
      <w:r>
        <w:rPr>
          <w:b/>
          <w:sz w:val="24"/>
          <w:szCs w:val="24"/>
        </w:rPr>
        <w:tab/>
      </w:r>
      <w:r>
        <w:rPr>
          <w:sz w:val="24"/>
          <w:szCs w:val="24"/>
        </w:rPr>
        <w:tab/>
      </w:r>
    </w:p>
    <w:p>
      <w:pPr>
        <w:pStyle w:val="Normal"/>
        <w:tabs>
          <w:tab w:val="left" w:pos="4590" w:leader="none"/>
          <w:tab w:val="center" w:pos="7020" w:leader="none"/>
          <w:tab w:val="right" w:pos="8640" w:leader="underscore"/>
        </w:tabs>
        <w:jc w:val="center"/>
        <w:rPr>
          <w:sz w:val="24"/>
          <w:szCs w:val="24"/>
          <w:vertAlign w:val="superscript"/>
        </w:rPr>
      </w:pPr>
      <w:r>
        <w:rPr>
          <w:sz w:val="24"/>
          <w:szCs w:val="24"/>
          <w:vertAlign w:val="superscript"/>
        </w:rPr>
        <w:tab/>
        <w:t>Purchaser Signature for Assignment Designation</w:t>
      </w:r>
    </w:p>
    <w:p>
      <w:pPr>
        <w:pStyle w:val="Normal"/>
        <w:rPr>
          <w:sz w:val="24"/>
          <w:szCs w:val="24"/>
          <w:vertAlign w:val="superscript"/>
        </w:rPr>
      </w:pPr>
      <w:r>
        <w:rPr>
          <w:sz w:val="24"/>
          <w:szCs w:val="24"/>
          <w:vertAlign w:val="superscript"/>
        </w:rPr>
      </w:r>
      <w:r>
        <w:br w:type="page"/>
      </w:r>
    </w:p>
    <w:p>
      <w:pPr>
        <w:pStyle w:val="Normal"/>
        <w:jc w:val="center"/>
        <w:rPr>
          <w:sz w:val="36"/>
          <w:szCs w:val="24"/>
        </w:rPr>
      </w:pPr>
      <w:r>
        <w:rPr>
          <w:sz w:val="36"/>
          <w:szCs w:val="24"/>
        </w:rPr>
        <w:t>PUBLIC CEMETERY DISTRICT NO.1 OF KERN COUNTY</w:t>
      </w:r>
    </w:p>
    <w:p>
      <w:pPr>
        <w:pStyle w:val="Normal"/>
        <w:jc w:val="center"/>
        <w:rPr>
          <w:sz w:val="32"/>
          <w:szCs w:val="24"/>
        </w:rPr>
      </w:pPr>
      <w:r>
        <w:rPr>
          <w:sz w:val="32"/>
          <w:szCs w:val="24"/>
        </w:rPr>
        <w:t>INTERMENT ORDER</w:t>
      </w:r>
    </w:p>
    <w:p>
      <w:pPr>
        <w:pStyle w:val="Normal"/>
        <w:tabs>
          <w:tab w:val="left" w:pos="7200" w:leader="none"/>
          <w:tab w:val="left" w:pos="9180" w:leader="underscore"/>
        </w:tabs>
        <w:spacing w:before="0" w:after="240"/>
        <w:jc w:val="center"/>
        <w:rPr>
          <w:szCs w:val="24"/>
        </w:rPr>
      </w:pPr>
      <w:r>
        <w:rPr>
          <w:szCs w:val="24"/>
        </w:rPr>
        <w:tab/>
        <w:t>Order No:</w:t>
        <w:tab/>
        <w:t xml:space="preserve"> </w:t>
      </w:r>
    </w:p>
    <w:p>
      <w:pPr>
        <w:pStyle w:val="Normal"/>
        <w:spacing w:before="0" w:after="240"/>
        <w:rPr>
          <w:szCs w:val="24"/>
        </w:rPr>
      </w:pPr>
      <w:r>
        <w:rPr>
          <w:szCs w:val="24"/>
        </w:rPr>
        <w:t xml:space="preserve">The Public Cemetery District No.1 of Kern County is hereby authorized and instructed, subject to District rules and regulation, to inter the remains of: </w:t>
      </w:r>
    </w:p>
    <w:p>
      <w:pPr>
        <w:pStyle w:val="Normal"/>
        <w:tabs>
          <w:tab w:val="center" w:pos="1440" w:leader="none"/>
          <w:tab w:val="center" w:pos="4680" w:leader="none"/>
          <w:tab w:val="center" w:pos="7920" w:leader="none"/>
        </w:tabs>
        <w:spacing w:before="0" w:after="240"/>
        <w:rPr>
          <w:szCs w:val="24"/>
        </w:rPr>
      </w:pPr>
      <w:r>
        <w:rPr>
          <w:szCs w:val="24"/>
        </w:rPr>
        <w:tab/>
        <w:t>First Name</w:t>
        <w:tab/>
        <w:t>Middle Name</w:t>
        <w:tab/>
        <w:t>Last Name</w:t>
      </w:r>
    </w:p>
    <w:p>
      <w:pPr>
        <w:pStyle w:val="Normal"/>
        <w:tabs>
          <w:tab w:val="left" w:pos="2880" w:leader="underscore"/>
          <w:tab w:val="left" w:pos="6300" w:leader="underscore"/>
          <w:tab w:val="left" w:pos="9180" w:leader="underscore"/>
        </w:tabs>
        <w:spacing w:before="0" w:after="240"/>
        <w:rPr>
          <w:szCs w:val="24"/>
        </w:rPr>
      </w:pPr>
      <w:r>
        <w:rPr>
          <w:szCs w:val="24"/>
        </w:rPr>
        <w:tab/>
        <w:tab/>
        <w:tab/>
      </w:r>
    </w:p>
    <w:p>
      <w:pPr>
        <w:pStyle w:val="Normal"/>
        <w:tabs>
          <w:tab w:val="left" w:pos="9180" w:leader="underscore"/>
        </w:tabs>
        <w:spacing w:before="0" w:after="240"/>
        <w:rPr>
          <w:szCs w:val="24"/>
        </w:rPr>
      </w:pPr>
      <w:r>
        <w:rPr>
          <w:szCs w:val="24"/>
        </w:rPr>
        <w:t>Last residing at:</w:t>
        <w:tab/>
      </w:r>
    </w:p>
    <w:p>
      <w:pPr>
        <w:pStyle w:val="Normal"/>
        <w:tabs>
          <w:tab w:val="left" w:pos="3960" w:leader="underscore"/>
          <w:tab w:val="left" w:pos="4770" w:leader="none"/>
          <w:tab w:val="left" w:pos="5940" w:leader="underscore"/>
          <w:tab w:val="left" w:pos="7740" w:leader="underscore"/>
          <w:tab w:val="left" w:pos="9180" w:leader="underscore"/>
        </w:tabs>
        <w:rPr>
          <w:szCs w:val="24"/>
        </w:rPr>
      </w:pPr>
      <w:r>
        <w:rPr>
          <w:szCs w:val="24"/>
        </w:rPr>
        <w:t xml:space="preserve">in: </w:t>
        <w:tab/>
        <w:t>in: Section</w:t>
        <w:tab/>
        <w:t xml:space="preserve">Block </w:t>
        <w:tab/>
        <w:t xml:space="preserve">Lot   </w:t>
        <w:tab/>
      </w:r>
    </w:p>
    <w:p>
      <w:pPr>
        <w:pStyle w:val="Normal"/>
        <w:tabs>
          <w:tab w:val="left" w:pos="1440" w:leader="none"/>
        </w:tabs>
        <w:spacing w:before="0" w:after="240"/>
        <w:rPr>
          <w:szCs w:val="24"/>
          <w:vertAlign w:val="superscript"/>
        </w:rPr>
      </w:pPr>
      <w:r>
        <w:rPr>
          <w:szCs w:val="24"/>
        </w:rPr>
        <w:tab/>
      </w:r>
      <w:r>
        <w:rPr>
          <w:szCs w:val="24"/>
          <w:vertAlign w:val="superscript"/>
        </w:rPr>
        <w:t>CEMETERY</w:t>
      </w:r>
    </w:p>
    <w:p>
      <w:pPr>
        <w:pStyle w:val="Normal"/>
        <w:tabs>
          <w:tab w:val="left" w:pos="4320" w:leader="underscore"/>
          <w:tab w:val="left" w:pos="9180" w:leader="underscore"/>
        </w:tabs>
        <w:rPr>
          <w:i/>
          <w:i/>
          <w:szCs w:val="24"/>
        </w:rPr>
      </w:pPr>
      <w:r>
        <w:rPr>
          <w:szCs w:val="24"/>
        </w:rPr>
        <w:t xml:space="preserve">in a:  </w:t>
        <w:tab/>
        <w:t xml:space="preserve">furnished by: </w:t>
        <w:tab/>
      </w:r>
    </w:p>
    <w:p>
      <w:pPr>
        <w:pStyle w:val="Normal"/>
        <w:tabs>
          <w:tab w:val="left" w:pos="1710" w:leader="none"/>
          <w:tab w:val="left" w:pos="6570" w:leader="none"/>
        </w:tabs>
        <w:spacing w:before="0" w:after="240"/>
        <w:rPr>
          <w:szCs w:val="24"/>
          <w:vertAlign w:val="superscript"/>
        </w:rPr>
      </w:pPr>
      <w:r>
        <w:rPr>
          <w:szCs w:val="24"/>
        </w:rPr>
        <w:tab/>
      </w:r>
      <w:r>
        <w:rPr>
          <w:szCs w:val="24"/>
          <w:vertAlign w:val="superscript"/>
        </w:rPr>
        <w:t>CONTAINER TYPE</w:t>
        <w:tab/>
      </w:r>
    </w:p>
    <w:p>
      <w:pPr>
        <w:pStyle w:val="Normal"/>
        <w:tabs>
          <w:tab w:val="left" w:pos="9180" w:leader="underscore"/>
        </w:tabs>
        <w:spacing w:before="0" w:after="240"/>
        <w:rPr>
          <w:szCs w:val="24"/>
        </w:rPr>
      </w:pPr>
      <w:r>
        <w:rPr>
          <w:szCs w:val="24"/>
        </w:rPr>
        <w:t xml:space="preserve">Funeral Home: </w:t>
        <w:tab/>
      </w:r>
    </w:p>
    <w:p>
      <w:pPr>
        <w:pStyle w:val="Normal"/>
        <w:tabs>
          <w:tab w:val="left" w:pos="3780" w:leader="underscore"/>
          <w:tab w:val="left" w:pos="6480" w:leader="underscore"/>
          <w:tab w:val="left" w:pos="9180" w:leader="underscore"/>
        </w:tabs>
        <w:rPr>
          <w:i/>
          <w:i/>
          <w:szCs w:val="24"/>
        </w:rPr>
      </w:pPr>
      <w:r>
        <w:rPr>
          <w:szCs w:val="24"/>
        </w:rPr>
        <w:t xml:space="preserve">Time of Funeral:  </w:t>
        <w:tab/>
        <w:t xml:space="preserve">Day: </w:t>
        <w:tab/>
        <w:t xml:space="preserve">Date: </w:t>
        <w:tab/>
      </w:r>
    </w:p>
    <w:p>
      <w:pPr>
        <w:pStyle w:val="Normal"/>
        <w:tabs>
          <w:tab w:val="left" w:pos="2430" w:leader="none"/>
          <w:tab w:val="left" w:pos="5220" w:leader="none"/>
          <w:tab w:val="left" w:pos="7920" w:leader="none"/>
        </w:tabs>
        <w:spacing w:before="0" w:after="240"/>
        <w:rPr>
          <w:szCs w:val="24"/>
          <w:vertAlign w:val="superscript"/>
        </w:rPr>
      </w:pPr>
      <w:r>
        <w:rPr>
          <w:szCs w:val="24"/>
          <w:vertAlign w:val="superscript"/>
        </w:rPr>
        <w:tab/>
        <w:t>TIME</w:t>
        <w:tab/>
        <w:t>DAY</w:t>
        <w:tab/>
        <w:t>DATE</w:t>
      </w:r>
    </w:p>
    <w:p>
      <w:pPr>
        <w:pStyle w:val="Normal"/>
        <w:tabs>
          <w:tab w:val="left" w:pos="5040" w:leader="underscore"/>
          <w:tab w:val="left" w:pos="7200" w:leader="none"/>
        </w:tabs>
        <w:rPr>
          <w:szCs w:val="24"/>
        </w:rPr>
      </w:pPr>
      <w:r>
        <w:rPr>
          <w:szCs w:val="24"/>
        </w:rPr>
        <w:t xml:space="preserve">Place of Funeral: </w:t>
        <w:tab/>
      </w:r>
    </w:p>
    <w:p>
      <w:pPr>
        <w:pStyle w:val="Normal"/>
        <w:tabs>
          <w:tab w:val="left" w:pos="2880" w:leader="none"/>
        </w:tabs>
        <w:rPr>
          <w:szCs w:val="24"/>
          <w:vertAlign w:val="superscript"/>
        </w:rPr>
      </w:pPr>
      <w:r>
        <w:rPr>
          <w:szCs w:val="24"/>
        </w:rPr>
        <w:tab/>
      </w:r>
      <w:r>
        <w:rPr>
          <w:szCs w:val="24"/>
          <w:vertAlign w:val="superscript"/>
        </w:rPr>
        <w:t>TYPE of SERVICE</w:t>
      </w:r>
    </w:p>
    <w:p>
      <w:pPr>
        <w:pStyle w:val="Normal"/>
        <w:tabs>
          <w:tab w:val="left" w:pos="4320" w:leader="underscore"/>
        </w:tabs>
        <w:spacing w:before="0" w:after="240"/>
        <w:rPr>
          <w:sz w:val="20"/>
          <w:szCs w:val="24"/>
        </w:rPr>
      </w:pPr>
      <w:r>
        <w:rPr>
          <w:sz w:val="20"/>
          <w:szCs w:val="24"/>
        </w:rPr>
        <w:t>I hereby certify that I am the</w:t>
        <w:tab/>
        <w:t xml:space="preserve"> of the above named decedent and this is your authority to make disposition of the remains of said decedent as above indicated.  I hereby certify and represent under penalty of perjury, that all the above stated information is true and correct. I have the right to make the authorization and the decedent is eligible of burial in a cemetery of the Public Cemetery District No.1 of Kern County; under provisions of the California Health and Safety Code. Also, I agree to hold the Public Cemetery District No.1 of Kern County harmless from liability from account of said authorization and interment.</w:t>
      </w:r>
    </w:p>
    <w:p>
      <w:pPr>
        <w:pStyle w:val="Normal"/>
        <w:spacing w:before="0" w:after="120"/>
        <w:jc w:val="both"/>
        <w:rPr>
          <w:rFonts w:cs="Wingdings"/>
          <w:color w:val="0000CC"/>
          <w:sz w:val="18"/>
        </w:rPr>
      </w:pPr>
      <w:r>
        <w:rPr>
          <w:i/>
          <w:color w:val="0000CC"/>
          <w:sz w:val="20"/>
          <w:szCs w:val="24"/>
        </w:rPr>
        <w:t xml:space="preserve">I certify and represent under perjury that I have exerted all reasonable efforts to find others who may have an equal or higher claim to use said Interment Right and I am not aware, to the best of my knowledge, of any opposition to this use of these Interment Rights according to laws of intestate succession as set forth in Section 6400 to 6413, inclusive of the California Probate Code. </w:t>
      </w:r>
      <w:r>
        <w:rPr>
          <w:rFonts w:cs="Wingdings"/>
          <w:i/>
          <w:color w:val="0000CC"/>
          <w:sz w:val="20"/>
        </w:rPr>
        <w:t>I understand that a second burial will not be allowed in this grave without the consent of the original purchaser unless the burial has been contracted for in advance of the first burial.</w:t>
      </w:r>
    </w:p>
    <w:p>
      <w:pPr>
        <w:pStyle w:val="Normal"/>
        <w:spacing w:before="0" w:after="240"/>
        <w:rPr>
          <w:i/>
          <w:i/>
          <w:color w:val="0000FF"/>
          <w:szCs w:val="24"/>
        </w:rPr>
      </w:pPr>
      <w:r>
        <w:rPr>
          <w:i/>
          <w:color w:val="0000FF"/>
          <w:szCs w:val="24"/>
        </w:rPr>
      </w:r>
    </w:p>
    <w:p>
      <w:pPr>
        <w:pStyle w:val="Normal"/>
        <w:tabs>
          <w:tab w:val="left" w:pos="9270" w:leader="underscore"/>
        </w:tabs>
        <w:spacing w:before="0" w:after="240"/>
        <w:rPr>
          <w:szCs w:val="24"/>
        </w:rPr>
      </w:pPr>
      <w:r>
        <w:rPr>
          <w:szCs w:val="24"/>
        </w:rPr>
        <w:t xml:space="preserve">Signature </w:t>
        <w:tab/>
      </w:r>
    </w:p>
    <w:p>
      <w:pPr>
        <w:pStyle w:val="Normal"/>
        <w:tabs>
          <w:tab w:val="left" w:pos="9270" w:leader="underscore"/>
        </w:tabs>
        <w:spacing w:before="0" w:after="240"/>
        <w:rPr>
          <w:szCs w:val="24"/>
        </w:rPr>
      </w:pPr>
      <w:r>
        <w:rPr>
          <w:szCs w:val="24"/>
        </w:rPr>
        <w:t xml:space="preserve">Name: </w:t>
        <w:tab/>
      </w:r>
    </w:p>
    <w:p>
      <w:pPr>
        <w:pStyle w:val="Normal"/>
        <w:tabs>
          <w:tab w:val="left" w:pos="9270" w:leader="underscore"/>
        </w:tabs>
        <w:spacing w:before="0" w:after="240"/>
        <w:rPr>
          <w:szCs w:val="24"/>
        </w:rPr>
      </w:pPr>
      <w:r>
        <w:rPr>
          <w:szCs w:val="24"/>
        </w:rPr>
        <w:t xml:space="preserve">Street: </w:t>
        <w:tab/>
      </w:r>
    </w:p>
    <w:p>
      <w:pPr>
        <w:pStyle w:val="Normal"/>
        <w:tabs>
          <w:tab w:val="left" w:pos="4320" w:leader="underscore"/>
          <w:tab w:val="left" w:pos="4500" w:leader="none"/>
          <w:tab w:val="left" w:pos="7020" w:leader="underscore"/>
          <w:tab w:val="left" w:pos="7380" w:leader="none"/>
          <w:tab w:val="left" w:pos="9270" w:leader="underscore"/>
        </w:tabs>
        <w:spacing w:before="0" w:after="240"/>
        <w:rPr>
          <w:szCs w:val="24"/>
        </w:rPr>
      </w:pPr>
      <w:r>
        <w:rPr>
          <w:szCs w:val="24"/>
        </w:rPr>
        <w:t>City:</w:t>
        <w:tab/>
        <w:t xml:space="preserve"> </w:t>
        <w:tab/>
        <w:t xml:space="preserve">State: </w:t>
        <w:tab/>
        <w:t xml:space="preserve"> </w:t>
        <w:tab/>
        <w:t xml:space="preserve">Zip: </w:t>
        <w:tab/>
      </w:r>
    </w:p>
    <w:p>
      <w:pPr>
        <w:pStyle w:val="Normal"/>
        <w:tabs>
          <w:tab w:val="left" w:pos="4860" w:leader="underscore"/>
          <w:tab w:val="left" w:pos="5040" w:leader="none"/>
          <w:tab w:val="left" w:pos="9270" w:leader="underscore"/>
        </w:tabs>
        <w:spacing w:before="0" w:after="240"/>
        <w:rPr>
          <w:szCs w:val="24"/>
        </w:rPr>
      </w:pPr>
      <w:r>
        <w:rPr>
          <w:szCs w:val="24"/>
        </w:rPr>
        <w:t xml:space="preserve">Phone: </w:t>
        <w:tab/>
        <w:t xml:space="preserve">Cell Phone: </w:t>
        <w:tab/>
      </w:r>
      <w:r>
        <w:br w:type="page"/>
      </w:r>
    </w:p>
    <w:p>
      <w:pPr>
        <w:pStyle w:val="Normal"/>
        <w:spacing w:before="0" w:after="120"/>
        <w:jc w:val="center"/>
        <w:rPr>
          <w:sz w:val="36"/>
          <w:szCs w:val="24"/>
        </w:rPr>
      </w:pPr>
      <w:r>
        <w:rPr>
          <w:sz w:val="36"/>
          <w:szCs w:val="24"/>
        </w:rPr>
        <w:t>PUBLIC CEMETERY DISTRICT NO.1 OF KERN COUNTY</w:t>
      </w:r>
    </w:p>
    <w:p>
      <w:pPr>
        <w:pStyle w:val="Normal"/>
        <w:spacing w:before="0" w:after="240"/>
        <w:jc w:val="center"/>
        <w:rPr>
          <w:sz w:val="32"/>
          <w:szCs w:val="24"/>
        </w:rPr>
      </w:pPr>
      <w:r>
        <w:rPr>
          <w:sz w:val="32"/>
          <w:szCs w:val="24"/>
        </w:rPr>
        <w:t>RELEASE OF INTEREST IN PLOT</w:t>
      </w:r>
    </w:p>
    <w:p>
      <w:pPr>
        <w:pStyle w:val="Normal"/>
        <w:tabs>
          <w:tab w:val="left" w:pos="7200" w:leader="none"/>
          <w:tab w:val="left" w:pos="9270" w:leader="underscore"/>
        </w:tabs>
        <w:spacing w:before="0" w:after="240"/>
        <w:jc w:val="center"/>
        <w:rPr>
          <w:szCs w:val="24"/>
        </w:rPr>
      </w:pPr>
      <w:r>
        <w:rPr>
          <w:szCs w:val="24"/>
        </w:rPr>
        <w:tab/>
        <w:t xml:space="preserve">Order No: </w:t>
        <w:tab/>
      </w:r>
    </w:p>
    <w:p>
      <w:pPr>
        <w:pStyle w:val="Normal"/>
        <w:tabs>
          <w:tab w:val="left" w:pos="5040" w:leader="underscore"/>
        </w:tabs>
        <w:rPr>
          <w:szCs w:val="24"/>
        </w:rPr>
      </w:pPr>
      <w:r>
        <w:rPr>
          <w:szCs w:val="24"/>
        </w:rPr>
        <w:t xml:space="preserve">That I: </w:t>
        <w:tab/>
      </w:r>
    </w:p>
    <w:p>
      <w:pPr>
        <w:pStyle w:val="Normal"/>
        <w:spacing w:before="0" w:after="240"/>
        <w:rPr>
          <w:sz w:val="24"/>
          <w:szCs w:val="24"/>
          <w:vertAlign w:val="superscript"/>
        </w:rPr>
      </w:pPr>
      <w:r>
        <w:rPr>
          <w:i/>
          <w:sz w:val="24"/>
          <w:szCs w:val="24"/>
          <w:vertAlign w:val="superscript"/>
        </w:rPr>
        <w:t xml:space="preserve">                                                  </w:t>
      </w:r>
      <w:r>
        <w:rPr>
          <w:i/>
          <w:sz w:val="24"/>
          <w:szCs w:val="24"/>
          <w:vertAlign w:val="superscript"/>
        </w:rPr>
        <w:t>NAME of OWNER or HEIR</w:t>
      </w:r>
    </w:p>
    <w:p>
      <w:pPr>
        <w:pStyle w:val="Normal"/>
        <w:tabs>
          <w:tab w:val="left" w:pos="3600" w:leader="underscore"/>
          <w:tab w:val="left" w:pos="6660" w:leader="underscore"/>
          <w:tab w:val="left" w:pos="7920" w:leader="underscore"/>
          <w:tab w:val="left" w:pos="9180" w:leader="underscore"/>
        </w:tabs>
        <w:spacing w:lineRule="exact" w:line="320" w:before="0" w:after="120"/>
        <w:jc w:val="both"/>
        <w:rPr>
          <w:szCs w:val="24"/>
        </w:rPr>
      </w:pPr>
      <w:r>
        <w:rPr>
          <w:szCs w:val="24"/>
        </w:rPr>
        <w:t xml:space="preserve">Residing at: </w:t>
        <w:tab/>
        <w:t xml:space="preserve">in the City of: </w:t>
      </w:r>
      <w:r>
        <w:rPr>
          <w:i/>
          <w:szCs w:val="24"/>
          <w:vertAlign w:val="subscript"/>
        </w:rPr>
        <w:tab/>
      </w:r>
      <w:r>
        <w:rPr>
          <w:szCs w:val="24"/>
        </w:rPr>
        <w:t xml:space="preserve"> and the State of: </w:t>
        <w:tab/>
        <w:tab/>
        <w:t xml:space="preserve"> do hereby release and forever quitclaim all right, title, use, trust, claim and demands whatsoever; both in law and in equity which I may have had in SECTION:</w:t>
        <w:tab/>
        <w:t>BLOCK:</w:t>
        <w:tab/>
        <w:t xml:space="preserve"> LOT: </w:t>
        <w:tab/>
        <w:t xml:space="preserve">        in the State of California, so that I, nor my heirs of assigns shall hereinafter have a claim, challenge, or demand any right, interest or title whatsoever in the lot.</w:t>
      </w:r>
    </w:p>
    <w:p>
      <w:pPr>
        <w:pStyle w:val="Normal"/>
        <w:spacing w:lineRule="exact" w:line="320" w:before="0" w:after="120"/>
        <w:rPr>
          <w:i/>
          <w:i/>
          <w:color w:val="0000CC"/>
          <w:szCs w:val="24"/>
        </w:rPr>
      </w:pPr>
      <w:r>
        <w:rPr>
          <w:i/>
          <w:color w:val="0000CC"/>
          <w:szCs w:val="24"/>
        </w:rPr>
        <w:t>As owner or heir of these stated Interment Rights, I hereby declare under penalty of perjury all of the following:</w:t>
      </w:r>
    </w:p>
    <w:p>
      <w:pPr>
        <w:pStyle w:val="ListParagraph"/>
        <w:numPr>
          <w:ilvl w:val="0"/>
          <w:numId w:val="1"/>
        </w:numPr>
        <w:tabs>
          <w:tab w:val="left" w:pos="720" w:leader="none"/>
        </w:tabs>
        <w:spacing w:lineRule="exact" w:line="320" w:before="0" w:after="120"/>
        <w:contextualSpacing/>
        <w:jc w:val="both"/>
        <w:rPr>
          <w:i/>
          <w:i/>
          <w:color w:val="0000CC"/>
          <w:szCs w:val="24"/>
        </w:rPr>
      </w:pPr>
      <w:r>
        <w:rPr>
          <w:i/>
          <w:color w:val="0000CC"/>
          <w:szCs w:val="24"/>
        </w:rPr>
        <w:t>I am entitled to succeed to the interment right pursuant to having been designated by the owner of record.</w:t>
      </w:r>
    </w:p>
    <w:p>
      <w:pPr>
        <w:pStyle w:val="ListParagraph"/>
        <w:numPr>
          <w:ilvl w:val="0"/>
          <w:numId w:val="1"/>
        </w:numPr>
        <w:tabs>
          <w:tab w:val="left" w:pos="720" w:leader="none"/>
        </w:tabs>
        <w:spacing w:lineRule="exact" w:line="320" w:before="0" w:after="120"/>
        <w:contextualSpacing/>
        <w:jc w:val="both"/>
        <w:rPr>
          <w:i/>
          <w:i/>
          <w:color w:val="0000CC"/>
          <w:szCs w:val="24"/>
        </w:rPr>
      </w:pPr>
      <w:r>
        <w:rPr>
          <w:i/>
          <w:color w:val="0000CC"/>
          <w:szCs w:val="24"/>
        </w:rPr>
        <w:t>I have exerted all reasonable efforts to find other persons who may have an equal or higher claim to succeed to the interment right.</w:t>
      </w:r>
    </w:p>
    <w:p>
      <w:pPr>
        <w:pStyle w:val="ListParagraph"/>
        <w:numPr>
          <w:ilvl w:val="0"/>
          <w:numId w:val="1"/>
        </w:numPr>
        <w:tabs>
          <w:tab w:val="left" w:pos="720" w:leader="none"/>
        </w:tabs>
        <w:spacing w:lineRule="exact" w:line="320" w:before="0" w:after="120"/>
        <w:contextualSpacing/>
        <w:jc w:val="both"/>
        <w:rPr>
          <w:i/>
          <w:i/>
          <w:color w:val="0000CC"/>
          <w:sz w:val="24"/>
          <w:szCs w:val="24"/>
        </w:rPr>
      </w:pPr>
      <w:r>
        <w:rPr>
          <w:i/>
          <w:color w:val="0000CC"/>
          <w:szCs w:val="24"/>
        </w:rPr>
        <w:t>I am not aware, to the best of my knowledge, of any opposition to this use of these Interment Rights according to laws of intestate succession as set forth in Section 6400 to 6413, inclusive of the California Probate Code.</w:t>
      </w:r>
    </w:p>
    <w:p>
      <w:pPr>
        <w:pStyle w:val="Normal"/>
        <w:rPr>
          <w:i/>
          <w:i/>
          <w:color w:val="0000CC"/>
          <w:szCs w:val="24"/>
        </w:rPr>
      </w:pPr>
      <w:r>
        <w:rPr>
          <w:i/>
          <w:color w:val="0000CC"/>
          <w:szCs w:val="24"/>
        </w:rPr>
        <w:tab/>
      </w:r>
    </w:p>
    <w:p>
      <w:pPr>
        <w:pStyle w:val="Normal"/>
        <w:tabs>
          <w:tab w:val="left" w:pos="6480" w:leader="underscore"/>
        </w:tabs>
        <w:ind w:firstLine="720"/>
        <w:rPr>
          <w:i/>
          <w:i/>
          <w:color w:val="0000CC"/>
          <w:szCs w:val="24"/>
        </w:rPr>
      </w:pPr>
      <w:r>
        <w:rPr>
          <w:i/>
          <w:color w:val="0000CC"/>
          <w:szCs w:val="24"/>
        </w:rPr>
        <w:t xml:space="preserve">To Name: </w:t>
        <w:tab/>
      </w:r>
    </w:p>
    <w:p>
      <w:pPr>
        <w:pStyle w:val="Normal"/>
        <w:ind w:firstLine="720"/>
        <w:rPr>
          <w:i/>
          <w:i/>
          <w:color w:val="0000CC"/>
          <w:szCs w:val="24"/>
          <w:vertAlign w:val="superscript"/>
        </w:rPr>
      </w:pPr>
      <w:r>
        <w:rPr>
          <w:i/>
          <w:color w:val="0000CC"/>
          <w:szCs w:val="24"/>
          <w:vertAlign w:val="superscript"/>
        </w:rPr>
        <w:t xml:space="preserve">                                                                                     </w:t>
      </w:r>
      <w:r>
        <w:rPr>
          <w:i/>
          <w:color w:val="0000CC"/>
          <w:szCs w:val="24"/>
          <w:vertAlign w:val="superscript"/>
        </w:rPr>
        <w:t>NAME of TRANSFEREE</w:t>
      </w:r>
    </w:p>
    <w:p>
      <w:pPr>
        <w:pStyle w:val="Normal"/>
        <w:tabs>
          <w:tab w:val="left" w:pos="6480" w:leader="underscore"/>
        </w:tabs>
        <w:rPr>
          <w:i/>
          <w:i/>
          <w:color w:val="0000CC"/>
          <w:szCs w:val="24"/>
        </w:rPr>
      </w:pPr>
      <w:r>
        <w:rPr>
          <w:i/>
          <w:color w:val="0000CC"/>
          <w:szCs w:val="24"/>
        </w:rPr>
        <w:t xml:space="preserve">               </w:t>
      </w:r>
      <w:r>
        <w:rPr>
          <w:i/>
          <w:color w:val="0000CC"/>
          <w:szCs w:val="24"/>
        </w:rPr>
        <w:t xml:space="preserve">Address:  </w:t>
        <w:tab/>
      </w:r>
    </w:p>
    <w:p>
      <w:pPr>
        <w:pStyle w:val="Normal"/>
        <w:spacing w:lineRule="auto" w:line="360"/>
        <w:rPr>
          <w:i/>
          <w:i/>
          <w:color w:val="0000CC"/>
          <w:szCs w:val="24"/>
          <w:vertAlign w:val="superscript"/>
        </w:rPr>
      </w:pPr>
      <w:r>
        <w:rPr>
          <w:i/>
          <w:color w:val="0000CC"/>
          <w:szCs w:val="24"/>
          <w:vertAlign w:val="superscript"/>
        </w:rPr>
        <w:t xml:space="preserve">                                                                                                          </w:t>
      </w:r>
      <w:r>
        <w:rPr>
          <w:i/>
          <w:color w:val="0000CC"/>
          <w:szCs w:val="24"/>
          <w:vertAlign w:val="superscript"/>
        </w:rPr>
        <w:t>ADDRESS of TRANSFEREE</w:t>
      </w:r>
    </w:p>
    <w:p>
      <w:pPr>
        <w:pStyle w:val="Normal"/>
        <w:spacing w:lineRule="auto" w:line="360" w:before="0" w:after="240"/>
        <w:rPr>
          <w:szCs w:val="24"/>
        </w:rPr>
      </w:pPr>
      <w:r>
        <w:rPr>
          <w:szCs w:val="24"/>
        </w:rPr>
        <w:t>I further declare that the above named recipient is:</w:t>
      </w:r>
    </w:p>
    <w:p>
      <w:pPr>
        <w:pStyle w:val="Normal"/>
        <w:tabs>
          <w:tab w:val="left" w:pos="1170" w:leader="underscore"/>
        </w:tabs>
        <w:spacing w:before="0" w:after="120"/>
        <w:rPr>
          <w:szCs w:val="24"/>
        </w:rPr>
      </w:pPr>
      <w:r>
        <w:rPr>
          <w:szCs w:val="24"/>
        </w:rPr>
        <w:tab/>
        <w:t>The PUBLIC CEMETERY DISTRICT NO.1 of KERN COUNTY</w:t>
      </w:r>
    </w:p>
    <w:p>
      <w:pPr>
        <w:pStyle w:val="Normal"/>
        <w:tabs>
          <w:tab w:val="left" w:pos="1170" w:leader="underscore"/>
        </w:tabs>
        <w:spacing w:before="0" w:after="120"/>
        <w:rPr>
          <w:szCs w:val="24"/>
        </w:rPr>
      </w:pPr>
      <w:r>
        <w:rPr>
          <w:szCs w:val="24"/>
        </w:rPr>
        <w:tab/>
        <w:t>A member of my immediate family</w:t>
      </w:r>
    </w:p>
    <w:p>
      <w:pPr>
        <w:pStyle w:val="Normal"/>
        <w:tabs>
          <w:tab w:val="left" w:pos="1170" w:leader="underscore"/>
        </w:tabs>
        <w:spacing w:before="0" w:after="120"/>
        <w:rPr>
          <w:szCs w:val="24"/>
        </w:rPr>
      </w:pPr>
      <w:r>
        <w:rPr>
          <w:szCs w:val="24"/>
        </w:rPr>
        <w:tab/>
        <w:t>A resident or taxpayer within the Public Cemetery District No.1 of Kern County boundaries</w:t>
      </w:r>
    </w:p>
    <w:p>
      <w:pPr>
        <w:pStyle w:val="Normal"/>
        <w:tabs>
          <w:tab w:val="left" w:pos="1170" w:leader="underscore"/>
        </w:tabs>
        <w:spacing w:before="0" w:after="120"/>
        <w:rPr>
          <w:szCs w:val="24"/>
        </w:rPr>
      </w:pPr>
      <w:r>
        <w:rPr>
          <w:szCs w:val="24"/>
        </w:rPr>
      </w:r>
    </w:p>
    <w:p>
      <w:pPr>
        <w:pStyle w:val="Normal"/>
        <w:tabs>
          <w:tab w:val="left" w:pos="1170" w:leader="underscore"/>
          <w:tab w:val="left" w:pos="9180" w:leader="underscore"/>
        </w:tabs>
        <w:rPr>
          <w:szCs w:val="24"/>
        </w:rPr>
      </w:pPr>
      <w:r>
        <w:rPr>
          <w:szCs w:val="24"/>
        </w:rPr>
        <w:t xml:space="preserve">IN WITNESS WHEREOF; I have hereunto set my hand and seal on this the day: </w:t>
        <w:tab/>
      </w:r>
    </w:p>
    <w:p>
      <w:pPr>
        <w:pStyle w:val="Normal"/>
        <w:tabs>
          <w:tab w:val="center" w:pos="8010" w:leader="none"/>
        </w:tabs>
        <w:spacing w:before="0" w:after="120"/>
        <w:rPr>
          <w:szCs w:val="24"/>
        </w:rPr>
      </w:pPr>
      <w:r>
        <w:rPr>
          <w:szCs w:val="24"/>
        </w:rPr>
        <w:tab/>
      </w:r>
      <w:r>
        <w:rPr>
          <w:szCs w:val="24"/>
          <w:vertAlign w:val="superscript"/>
        </w:rPr>
        <w:t>DATE</w:t>
      </w:r>
    </w:p>
    <w:p>
      <w:pPr>
        <w:pStyle w:val="Normal"/>
        <w:tabs>
          <w:tab w:val="left" w:pos="4320" w:leader="none"/>
          <w:tab w:val="left" w:pos="8640" w:leader="underscore"/>
        </w:tabs>
        <w:spacing w:lineRule="auto" w:line="360" w:before="0" w:after="240"/>
        <w:rPr>
          <w:szCs w:val="24"/>
        </w:rPr>
      </w:pPr>
      <w:r>
        <w:rPr>
          <w:szCs w:val="24"/>
        </w:rPr>
        <w:tab/>
        <w:t xml:space="preserve">Signed: </w:t>
        <w:tab/>
      </w:r>
    </w:p>
    <w:p>
      <w:pPr>
        <w:pStyle w:val="Normal"/>
        <w:tabs>
          <w:tab w:val="left" w:pos="4320" w:leader="none"/>
          <w:tab w:val="left" w:pos="8640" w:leader="underscore"/>
        </w:tabs>
        <w:spacing w:lineRule="auto" w:line="360" w:before="0" w:after="240"/>
        <w:rPr>
          <w:szCs w:val="24"/>
        </w:rPr>
      </w:pPr>
      <w:r>
        <w:rPr>
          <w:szCs w:val="24"/>
        </w:rPr>
        <w:t>(Notarial Acknowledgement)</w:t>
        <w:tab/>
        <w:t xml:space="preserve">Witness: </w:t>
        <w:tab/>
      </w:r>
      <w:r>
        <w:br w:type="page"/>
      </w:r>
    </w:p>
    <w:p>
      <w:pPr>
        <w:pStyle w:val="Normal"/>
        <w:spacing w:before="0" w:after="240"/>
        <w:jc w:val="center"/>
        <w:rPr>
          <w:sz w:val="36"/>
          <w:szCs w:val="24"/>
        </w:rPr>
      </w:pPr>
      <w:r>
        <w:rPr>
          <w:sz w:val="36"/>
          <w:szCs w:val="24"/>
        </w:rPr>
        <w:t>PUBLIC CEMETERY DISTRICT’S</w:t>
      </w:r>
    </w:p>
    <w:p>
      <w:pPr>
        <w:pStyle w:val="Normal"/>
        <w:jc w:val="center"/>
        <w:rPr>
          <w:sz w:val="36"/>
          <w:szCs w:val="24"/>
        </w:rPr>
      </w:pPr>
      <w:r>
        <w:rPr>
          <w:sz w:val="36"/>
          <w:szCs w:val="24"/>
        </w:rPr>
        <w:t>RIGHTS TO SUCCESSION OF OWNERSHIP</w:t>
      </w:r>
    </w:p>
    <w:p>
      <w:pPr>
        <w:pStyle w:val="Normal"/>
        <w:spacing w:before="120" w:after="0"/>
        <w:jc w:val="center"/>
        <w:rPr>
          <w:rFonts w:ascii="MS Shell Dlg 2" w:hAnsi="MS Shell Dlg 2" w:cs="MS Shell Dlg 2"/>
          <w:sz w:val="17"/>
          <w:szCs w:val="17"/>
        </w:rPr>
      </w:pPr>
      <w:r>
        <w:rPr>
          <w:szCs w:val="24"/>
        </w:rPr>
        <w:t xml:space="preserve">As referenced in Health and Safety </w:t>
      </w:r>
      <w:r>
        <w:rPr/>
        <w:t xml:space="preserve">Code </w:t>
      </w:r>
      <w:r>
        <w:rPr>
          <w:rFonts w:cs="Times New Roman"/>
        </w:rPr>
        <w:t>§9069.25 and Probate Code §6400 to 6413</w:t>
      </w:r>
    </w:p>
    <w:p>
      <w:pPr>
        <w:pStyle w:val="Normal"/>
        <w:spacing w:before="0" w:after="240"/>
        <w:jc w:val="center"/>
        <w:rPr>
          <w:szCs w:val="24"/>
        </w:rPr>
      </w:pPr>
      <w:r>
        <w:rPr>
          <w:szCs w:val="24"/>
        </w:rPr>
      </w:r>
    </w:p>
    <w:p>
      <w:pPr>
        <w:pStyle w:val="Normal"/>
        <w:spacing w:lineRule="auto" w:line="276"/>
        <w:jc w:val="center"/>
        <w:rPr>
          <w:sz w:val="28"/>
          <w:szCs w:val="24"/>
        </w:rPr>
      </w:pPr>
      <w:r>
        <w:rPr>
          <w:sz w:val="28"/>
          <w:szCs w:val="24"/>
        </w:rPr>
      </w:r>
    </w:p>
    <w:p>
      <w:pPr>
        <w:pStyle w:val="Normal"/>
        <w:spacing w:lineRule="auto" w:line="276"/>
        <w:jc w:val="center"/>
        <w:rPr>
          <w:sz w:val="28"/>
          <w:szCs w:val="24"/>
        </w:rPr>
      </w:pPr>
      <w:r>
        <w:rPr>
          <w:sz w:val="28"/>
          <w:szCs w:val="24"/>
        </w:rPr>
        <w:t>Decedent or Owner on Record</w:t>
      </w:r>
    </w:p>
    <w:p>
      <w:pPr>
        <w:pStyle w:val="Normal"/>
        <w:spacing w:lineRule="auto" w:line="276"/>
        <w:jc w:val="center"/>
        <w:rPr>
          <w:sz w:val="28"/>
          <w:szCs w:val="24"/>
        </w:rPr>
      </w:pPr>
      <w:r>
        <w:rPr>
          <w:sz w:val="28"/>
          <w:szCs w:val="24"/>
        </w:rPr>
        <mc:AlternateContent>
          <mc:Choice Requires="wps">
            <w:drawing>
              <wp:anchor behindDoc="1" distT="0" distB="0" distL="114300" distR="114300" simplePos="0" locked="0" layoutInCell="1" allowOverlap="1" relativeHeight="2">
                <wp:simplePos x="0" y="0"/>
                <wp:positionH relativeFrom="column">
                  <wp:posOffset>2980690</wp:posOffset>
                </wp:positionH>
                <wp:positionV relativeFrom="paragraph">
                  <wp:posOffset>13335</wp:posOffset>
                </wp:positionV>
                <wp:extent cx="1270" cy="1270"/>
                <wp:effectExtent l="0" t="0" r="0" b="0"/>
                <wp:wrapNone/>
                <wp:docPr id="1" name="Straight Connector 2"/>
                <a:graphic xmlns:a="http://schemas.openxmlformats.org/drawingml/2006/main">
                  <a:graphicData uri="http://schemas.microsoft.com/office/word/2010/wordprocessingShape">
                    <wps:wsp>
                      <wps:cNvSpPr/>
                      <wps:spPr>
                        <a:xfrm flipH="1">
                          <a:off x="0" y="0"/>
                          <a:ext cx="1440" cy="154440"/>
                        </a:xfrm>
                        <a:prstGeom prst="line">
                          <a:avLst/>
                        </a:prstGeom>
                        <a:ln w="12600">
                          <a:solidFill>
                            <a:srgbClr val="000000"/>
                          </a:solidFill>
                          <a:round/>
                          <a:headEnd len="med" type="stealth" w="med"/>
                          <a:tailEnd len="med" type="stealth" w="med"/>
                        </a:ln>
                      </wps:spPr>
                      <wps:style>
                        <a:lnRef idx="0"/>
                        <a:fillRef idx="0"/>
                        <a:effectRef idx="0"/>
                        <a:fontRef idx="minor"/>
                      </wps:style>
                      <wps:bodyPr/>
                    </wps:wsp>
                  </a:graphicData>
                </a:graphic>
              </wp:anchor>
            </w:drawing>
          </mc:Choice>
          <mc:Fallback>
            <w:pict>
              <v:line id="shape_0" from="234.7pt,1.05pt" to="234.75pt,13.15pt" ID="Straight Connector 2" stroked="t" style="position:absolute;flip:x">
                <v:stroke color="black" weight="12600" startarrow="classic" endarrow="classic" startarrowwidth="medium" startarrowlength="medium" endarrowwidth="medium" endarrowlength="medium" joinstyle="round" endcap="flat"/>
                <v:fill o:detectmouseclick="t" on="false"/>
              </v:line>
            </w:pict>
          </mc:Fallback>
        </mc:AlternateContent>
      </w:r>
    </w:p>
    <w:p>
      <w:pPr>
        <w:pStyle w:val="Normal"/>
        <w:spacing w:lineRule="auto" w:line="276"/>
        <w:jc w:val="center"/>
        <w:rPr>
          <w:sz w:val="28"/>
          <w:szCs w:val="24"/>
        </w:rPr>
      </w:pPr>
      <w:r>
        <w:rPr>
          <w:sz w:val="28"/>
          <w:szCs w:val="24"/>
        </w:rPr>
        <w:t>Decedent’s Agent under POA for Health Care</w:t>
      </w:r>
    </w:p>
    <w:p>
      <w:pPr>
        <w:pStyle w:val="Normal"/>
        <w:spacing w:lineRule="auto" w:line="276"/>
        <w:jc w:val="center"/>
        <w:rPr>
          <w:sz w:val="28"/>
          <w:szCs w:val="24"/>
        </w:rPr>
      </w:pPr>
      <w:r>
        <w:rPr>
          <w:sz w:val="28"/>
          <w:szCs w:val="24"/>
        </w:rPr>
        <mc:AlternateContent>
          <mc:Choice Requires="wps">
            <w:drawing>
              <wp:anchor behindDoc="1" distT="0" distB="0" distL="114300" distR="114300" simplePos="0" locked="0" layoutInCell="1" allowOverlap="1" relativeHeight="3">
                <wp:simplePos x="0" y="0"/>
                <wp:positionH relativeFrom="column">
                  <wp:posOffset>2980690</wp:posOffset>
                </wp:positionH>
                <wp:positionV relativeFrom="paragraph">
                  <wp:posOffset>12700</wp:posOffset>
                </wp:positionV>
                <wp:extent cx="1270" cy="1270"/>
                <wp:effectExtent l="0" t="0" r="0" b="0"/>
                <wp:wrapNone/>
                <wp:docPr id="2" name="Straight Connector 3"/>
                <a:graphic xmlns:a="http://schemas.openxmlformats.org/drawingml/2006/main">
                  <a:graphicData uri="http://schemas.microsoft.com/office/word/2010/wordprocessingShape">
                    <wps:wsp>
                      <wps:cNvSpPr/>
                      <wps:spPr>
                        <a:xfrm flipH="1">
                          <a:off x="0" y="0"/>
                          <a:ext cx="1440" cy="154440"/>
                        </a:xfrm>
                        <a:prstGeom prst="line">
                          <a:avLst/>
                        </a:prstGeom>
                        <a:ln w="12600">
                          <a:solidFill>
                            <a:srgbClr val="000000"/>
                          </a:solidFill>
                          <a:round/>
                          <a:headEnd len="med" type="stealth" w="med"/>
                          <a:tailEnd len="med" type="stealth" w="med"/>
                        </a:ln>
                      </wps:spPr>
                      <wps:style>
                        <a:lnRef idx="0"/>
                        <a:fillRef idx="0"/>
                        <a:effectRef idx="0"/>
                        <a:fontRef idx="minor"/>
                      </wps:style>
                      <wps:bodyPr/>
                    </wps:wsp>
                  </a:graphicData>
                </a:graphic>
              </wp:anchor>
            </w:drawing>
          </mc:Choice>
          <mc:Fallback>
            <w:pict>
              <v:line id="shape_0" from="234.7pt,1pt" to="234.75pt,13.1pt" ID="Straight Connector 3" stroked="t" style="position:absolute;flip:x">
                <v:stroke color="black" weight="12600" startarrow="classic" endarrow="classic" startarrowwidth="medium" startarrowlength="medium" endarrowwidth="medium" endarrowlength="medium" joinstyle="round" endcap="flat"/>
                <v:fill o:detectmouseclick="t" on="false"/>
              </v:line>
            </w:pict>
          </mc:Fallback>
        </mc:AlternateContent>
      </w:r>
    </w:p>
    <w:p>
      <w:pPr>
        <w:pStyle w:val="Normal"/>
        <w:spacing w:lineRule="auto" w:line="276"/>
        <w:jc w:val="center"/>
        <w:rPr>
          <w:sz w:val="28"/>
          <w:szCs w:val="24"/>
        </w:rPr>
      </w:pPr>
      <w:r>
        <w:rPr>
          <w:sz w:val="28"/>
          <w:szCs w:val="24"/>
        </w:rPr>
        <w:t>Decedent’s Spouse or Registered Domestic Partner</w:t>
      </w:r>
    </w:p>
    <w:p>
      <w:pPr>
        <w:pStyle w:val="Normal"/>
        <w:spacing w:lineRule="auto" w:line="276"/>
        <w:jc w:val="center"/>
        <w:rPr>
          <w:sz w:val="28"/>
          <w:szCs w:val="24"/>
        </w:rPr>
      </w:pPr>
      <w:r>
        <w:rPr>
          <w:sz w:val="28"/>
          <w:szCs w:val="24"/>
        </w:rPr>
        <mc:AlternateContent>
          <mc:Choice Requires="wps">
            <w:drawing>
              <wp:anchor behindDoc="1" distT="0" distB="0" distL="114300" distR="114300" simplePos="0" locked="0" layoutInCell="1" allowOverlap="1" relativeHeight="4">
                <wp:simplePos x="0" y="0"/>
                <wp:positionH relativeFrom="column">
                  <wp:posOffset>2980690</wp:posOffset>
                </wp:positionH>
                <wp:positionV relativeFrom="paragraph">
                  <wp:posOffset>-2540</wp:posOffset>
                </wp:positionV>
                <wp:extent cx="1270" cy="1270"/>
                <wp:effectExtent l="0" t="0" r="0" b="0"/>
                <wp:wrapNone/>
                <wp:docPr id="3" name="Straight Connector 4"/>
                <a:graphic xmlns:a="http://schemas.openxmlformats.org/drawingml/2006/main">
                  <a:graphicData uri="http://schemas.microsoft.com/office/word/2010/wordprocessingShape">
                    <wps:wsp>
                      <wps:cNvSpPr/>
                      <wps:spPr>
                        <a:xfrm flipH="1">
                          <a:off x="0" y="0"/>
                          <a:ext cx="1440" cy="154440"/>
                        </a:xfrm>
                        <a:prstGeom prst="line">
                          <a:avLst/>
                        </a:prstGeom>
                        <a:ln w="12600">
                          <a:solidFill>
                            <a:srgbClr val="000000"/>
                          </a:solidFill>
                          <a:round/>
                          <a:headEnd len="med" type="stealth" w="med"/>
                          <a:tailEnd len="med" type="stealth" w="med"/>
                        </a:ln>
                      </wps:spPr>
                      <wps:style>
                        <a:lnRef idx="0"/>
                        <a:fillRef idx="0"/>
                        <a:effectRef idx="0"/>
                        <a:fontRef idx="minor"/>
                      </wps:style>
                      <wps:bodyPr/>
                    </wps:wsp>
                  </a:graphicData>
                </a:graphic>
              </wp:anchor>
            </w:drawing>
          </mc:Choice>
          <mc:Fallback>
            <w:pict>
              <v:line id="shape_0" from="234.7pt,-0.25pt" to="234.75pt,11.85pt" ID="Straight Connector 4" stroked="t" style="position:absolute;flip:x">
                <v:stroke color="black" weight="12600" startarrow="classic" endarrow="classic" startarrowwidth="medium" startarrowlength="medium" endarrowwidth="medium" endarrowlength="medium" joinstyle="round" endcap="flat"/>
                <v:fill o:detectmouseclick="t" on="false"/>
              </v:line>
            </w:pict>
          </mc:Fallback>
        </mc:AlternateContent>
      </w:r>
    </w:p>
    <w:p>
      <w:pPr>
        <w:pStyle w:val="Normal"/>
        <w:spacing w:lineRule="auto" w:line="276"/>
        <w:jc w:val="center"/>
        <w:rPr>
          <w:sz w:val="28"/>
          <w:szCs w:val="24"/>
        </w:rPr>
      </w:pPr>
      <w:r>
        <w:rPr>
          <w:sz w:val="28"/>
          <w:szCs w:val="24"/>
        </w:rPr>
        <w:t>Decedent’s Child/Children</w:t>
      </w:r>
    </w:p>
    <w:p>
      <w:pPr>
        <w:pStyle w:val="Normal"/>
        <w:spacing w:lineRule="auto" w:line="276"/>
        <w:jc w:val="center"/>
        <w:rPr>
          <w:sz w:val="28"/>
          <w:szCs w:val="24"/>
        </w:rPr>
      </w:pPr>
      <w:r>
        <w:rPr>
          <w:sz w:val="28"/>
          <w:szCs w:val="24"/>
        </w:rPr>
        <mc:AlternateContent>
          <mc:Choice Requires="wps">
            <w:drawing>
              <wp:anchor behindDoc="1" distT="0" distB="0" distL="114300" distR="114300" simplePos="0" locked="0" layoutInCell="1" allowOverlap="1" relativeHeight="5">
                <wp:simplePos x="0" y="0"/>
                <wp:positionH relativeFrom="column">
                  <wp:posOffset>2980690</wp:posOffset>
                </wp:positionH>
                <wp:positionV relativeFrom="paragraph">
                  <wp:posOffset>1905</wp:posOffset>
                </wp:positionV>
                <wp:extent cx="1270" cy="1270"/>
                <wp:effectExtent l="0" t="0" r="0" b="0"/>
                <wp:wrapNone/>
                <wp:docPr id="4" name="Straight Connector 6"/>
                <a:graphic xmlns:a="http://schemas.openxmlformats.org/drawingml/2006/main">
                  <a:graphicData uri="http://schemas.microsoft.com/office/word/2010/wordprocessingShape">
                    <wps:wsp>
                      <wps:cNvSpPr/>
                      <wps:spPr>
                        <a:xfrm flipH="1">
                          <a:off x="0" y="0"/>
                          <a:ext cx="1440" cy="154440"/>
                        </a:xfrm>
                        <a:prstGeom prst="line">
                          <a:avLst/>
                        </a:prstGeom>
                        <a:ln w="12600">
                          <a:solidFill>
                            <a:srgbClr val="000000"/>
                          </a:solidFill>
                          <a:round/>
                          <a:headEnd len="med" type="stealth" w="med"/>
                          <a:tailEnd len="med" type="stealth" w="med"/>
                        </a:ln>
                      </wps:spPr>
                      <wps:style>
                        <a:lnRef idx="0"/>
                        <a:fillRef idx="0"/>
                        <a:effectRef idx="0"/>
                        <a:fontRef idx="minor"/>
                      </wps:style>
                      <wps:bodyPr/>
                    </wps:wsp>
                  </a:graphicData>
                </a:graphic>
              </wp:anchor>
            </w:drawing>
          </mc:Choice>
          <mc:Fallback>
            <w:pict>
              <v:line id="shape_0" from="234.7pt,0.15pt" to="234.75pt,12.25pt" ID="Straight Connector 6" stroked="t" style="position:absolute;flip:x">
                <v:stroke color="black" weight="12600" startarrow="classic" endarrow="classic" startarrowwidth="medium" startarrowlength="medium" endarrowwidth="medium" endarrowlength="medium" joinstyle="round" endcap="flat"/>
                <v:fill o:detectmouseclick="t" on="false"/>
              </v:line>
            </w:pict>
          </mc:Fallback>
        </mc:AlternateContent>
      </w:r>
    </w:p>
    <w:p>
      <w:pPr>
        <w:pStyle w:val="Normal"/>
        <w:spacing w:lineRule="auto" w:line="276"/>
        <w:jc w:val="center"/>
        <w:rPr>
          <w:sz w:val="28"/>
          <w:szCs w:val="24"/>
        </w:rPr>
      </w:pPr>
      <w:r>
        <w:rPr>
          <w:sz w:val="28"/>
          <w:szCs w:val="24"/>
        </w:rPr>
        <w:t>Decedent’s Parent/Parents</w:t>
      </w:r>
    </w:p>
    <w:p>
      <w:pPr>
        <w:pStyle w:val="Normal"/>
        <w:spacing w:lineRule="auto" w:line="276"/>
        <w:jc w:val="center"/>
        <w:rPr>
          <w:sz w:val="28"/>
          <w:szCs w:val="24"/>
        </w:rPr>
      </w:pPr>
      <w:r>
        <w:rPr>
          <w:sz w:val="28"/>
          <w:szCs w:val="24"/>
        </w:rPr>
        <mc:AlternateContent>
          <mc:Choice Requires="wps">
            <w:drawing>
              <wp:anchor behindDoc="1" distT="0" distB="0" distL="114300" distR="114300" simplePos="0" locked="0" layoutInCell="1" allowOverlap="1" relativeHeight="6">
                <wp:simplePos x="0" y="0"/>
                <wp:positionH relativeFrom="column">
                  <wp:posOffset>2990215</wp:posOffset>
                </wp:positionH>
                <wp:positionV relativeFrom="paragraph">
                  <wp:posOffset>10795</wp:posOffset>
                </wp:positionV>
                <wp:extent cx="1270" cy="1270"/>
                <wp:effectExtent l="0" t="0" r="0" b="0"/>
                <wp:wrapNone/>
                <wp:docPr id="5" name="Straight Connector 7"/>
                <a:graphic xmlns:a="http://schemas.openxmlformats.org/drawingml/2006/main">
                  <a:graphicData uri="http://schemas.microsoft.com/office/word/2010/wordprocessingShape">
                    <wps:wsp>
                      <wps:cNvSpPr/>
                      <wps:spPr>
                        <a:xfrm flipH="1">
                          <a:off x="0" y="0"/>
                          <a:ext cx="1440" cy="154440"/>
                        </a:xfrm>
                        <a:prstGeom prst="line">
                          <a:avLst/>
                        </a:prstGeom>
                        <a:ln w="12600">
                          <a:solidFill>
                            <a:srgbClr val="000000"/>
                          </a:solidFill>
                          <a:round/>
                          <a:headEnd len="med" type="stealth" w="med"/>
                          <a:tailEnd len="med" type="stealth" w="med"/>
                        </a:ln>
                      </wps:spPr>
                      <wps:style>
                        <a:lnRef idx="0"/>
                        <a:fillRef idx="0"/>
                        <a:effectRef idx="0"/>
                        <a:fontRef idx="minor"/>
                      </wps:style>
                      <wps:bodyPr/>
                    </wps:wsp>
                  </a:graphicData>
                </a:graphic>
              </wp:anchor>
            </w:drawing>
          </mc:Choice>
          <mc:Fallback>
            <w:pict>
              <v:line id="shape_0" from="235.45pt,0.85pt" to="235.5pt,12.95pt" ID="Straight Connector 7" stroked="t" style="position:absolute;flip:x">
                <v:stroke color="black" weight="12600" startarrow="classic" endarrow="classic" startarrowwidth="medium" startarrowlength="medium" endarrowwidth="medium" endarrowlength="medium" joinstyle="round" endcap="flat"/>
                <v:fill o:detectmouseclick="t" on="false"/>
              </v:line>
            </w:pict>
          </mc:Fallback>
        </mc:AlternateContent>
      </w:r>
    </w:p>
    <w:p>
      <w:pPr>
        <w:pStyle w:val="Normal"/>
        <w:spacing w:lineRule="auto" w:line="276"/>
        <w:jc w:val="center"/>
        <w:rPr>
          <w:sz w:val="28"/>
          <w:szCs w:val="24"/>
        </w:rPr>
      </w:pPr>
      <w:r>
        <w:rPr>
          <w:sz w:val="28"/>
          <w:szCs w:val="24"/>
        </w:rPr>
        <w:t>Decedent’s Sibling/Siblings</w:t>
      </w:r>
    </w:p>
    <w:p>
      <w:pPr>
        <w:pStyle w:val="Normal"/>
        <w:spacing w:lineRule="auto" w:line="276"/>
        <w:jc w:val="center"/>
        <w:rPr>
          <w:sz w:val="28"/>
          <w:szCs w:val="24"/>
        </w:rPr>
      </w:pPr>
      <w:r>
        <w:rPr>
          <w:sz w:val="28"/>
          <w:szCs w:val="24"/>
        </w:rPr>
        <mc:AlternateContent>
          <mc:Choice Requires="wps">
            <w:drawing>
              <wp:anchor behindDoc="1" distT="0" distB="0" distL="114300" distR="114300" simplePos="0" locked="0" layoutInCell="1" allowOverlap="1" relativeHeight="7">
                <wp:simplePos x="0" y="0"/>
                <wp:positionH relativeFrom="column">
                  <wp:posOffset>2990215</wp:posOffset>
                </wp:positionH>
                <wp:positionV relativeFrom="paragraph">
                  <wp:posOffset>635</wp:posOffset>
                </wp:positionV>
                <wp:extent cx="1270" cy="1270"/>
                <wp:effectExtent l="0" t="0" r="0" b="0"/>
                <wp:wrapNone/>
                <wp:docPr id="6" name="Straight Connector 9"/>
                <a:graphic xmlns:a="http://schemas.openxmlformats.org/drawingml/2006/main">
                  <a:graphicData uri="http://schemas.microsoft.com/office/word/2010/wordprocessingShape">
                    <wps:wsp>
                      <wps:cNvSpPr/>
                      <wps:spPr>
                        <a:xfrm flipH="1">
                          <a:off x="0" y="0"/>
                          <a:ext cx="1440" cy="154440"/>
                        </a:xfrm>
                        <a:prstGeom prst="line">
                          <a:avLst/>
                        </a:prstGeom>
                        <a:ln w="12600">
                          <a:solidFill>
                            <a:srgbClr val="000000"/>
                          </a:solidFill>
                          <a:round/>
                          <a:headEnd len="med" type="stealth" w="med"/>
                          <a:tailEnd len="med" type="stealth" w="med"/>
                        </a:ln>
                      </wps:spPr>
                      <wps:style>
                        <a:lnRef idx="0"/>
                        <a:fillRef idx="0"/>
                        <a:effectRef idx="0"/>
                        <a:fontRef idx="minor"/>
                      </wps:style>
                      <wps:bodyPr/>
                    </wps:wsp>
                  </a:graphicData>
                </a:graphic>
              </wp:anchor>
            </w:drawing>
          </mc:Choice>
          <mc:Fallback>
            <w:pict>
              <v:line id="shape_0" from="235.45pt,0pt" to="235.5pt,12.1pt" ID="Straight Connector 9" stroked="t" style="position:absolute;flip:x">
                <v:stroke color="black" weight="12600" startarrow="classic" endarrow="classic" startarrowwidth="medium" startarrowlength="medium" endarrowwidth="medium" endarrowlength="medium" joinstyle="round" endcap="flat"/>
                <v:fill o:detectmouseclick="t" on="false"/>
              </v:line>
            </w:pict>
          </mc:Fallback>
        </mc:AlternateContent>
      </w:r>
    </w:p>
    <w:p>
      <w:pPr>
        <w:pStyle w:val="Normal"/>
        <w:spacing w:lineRule="auto" w:line="276"/>
        <w:jc w:val="center"/>
        <w:rPr>
          <w:sz w:val="28"/>
          <w:szCs w:val="24"/>
        </w:rPr>
      </w:pPr>
      <w:r>
        <w:rPr>
          <w:sz w:val="28"/>
          <w:szCs w:val="24"/>
        </w:rPr>
        <w:t>Decedent’s Grandparent/Grandparents</w:t>
      </w:r>
    </w:p>
    <w:p>
      <w:pPr>
        <w:pStyle w:val="Normal"/>
        <w:spacing w:lineRule="auto" w:line="276"/>
        <w:jc w:val="center"/>
        <w:rPr>
          <w:sz w:val="28"/>
          <w:szCs w:val="24"/>
        </w:rPr>
      </w:pPr>
      <w:r>
        <w:rPr>
          <w:sz w:val="28"/>
          <w:szCs w:val="24"/>
        </w:rPr>
        <mc:AlternateContent>
          <mc:Choice Requires="wps">
            <w:drawing>
              <wp:anchor behindDoc="1" distT="0" distB="0" distL="114300" distR="114300" simplePos="0" locked="0" layoutInCell="1" allowOverlap="1" relativeHeight="8">
                <wp:simplePos x="0" y="0"/>
                <wp:positionH relativeFrom="column">
                  <wp:posOffset>2990215</wp:posOffset>
                </wp:positionH>
                <wp:positionV relativeFrom="paragraph">
                  <wp:posOffset>8890</wp:posOffset>
                </wp:positionV>
                <wp:extent cx="1270" cy="1270"/>
                <wp:effectExtent l="0" t="0" r="0" b="0"/>
                <wp:wrapNone/>
                <wp:docPr id="7" name="Straight Connector 10"/>
                <a:graphic xmlns:a="http://schemas.openxmlformats.org/drawingml/2006/main">
                  <a:graphicData uri="http://schemas.microsoft.com/office/word/2010/wordprocessingShape">
                    <wps:wsp>
                      <wps:cNvSpPr/>
                      <wps:spPr>
                        <a:xfrm flipH="1">
                          <a:off x="0" y="0"/>
                          <a:ext cx="1440" cy="154440"/>
                        </a:xfrm>
                        <a:prstGeom prst="line">
                          <a:avLst/>
                        </a:prstGeom>
                        <a:ln w="12600">
                          <a:solidFill>
                            <a:srgbClr val="000000"/>
                          </a:solidFill>
                          <a:round/>
                          <a:headEnd len="med" type="stealth" w="med"/>
                          <a:tailEnd len="med" type="stealth" w="med"/>
                        </a:ln>
                      </wps:spPr>
                      <wps:style>
                        <a:lnRef idx="0"/>
                        <a:fillRef idx="0"/>
                        <a:effectRef idx="0"/>
                        <a:fontRef idx="minor"/>
                      </wps:style>
                      <wps:bodyPr/>
                    </wps:wsp>
                  </a:graphicData>
                </a:graphic>
              </wp:anchor>
            </w:drawing>
          </mc:Choice>
          <mc:Fallback>
            <w:pict>
              <v:line id="shape_0" from="235.45pt,0.7pt" to="235.5pt,12.8pt" ID="Straight Connector 10" stroked="t" style="position:absolute;flip:x">
                <v:stroke color="black" weight="12600" startarrow="classic" endarrow="classic" startarrowwidth="medium" startarrowlength="medium" endarrowwidth="medium" endarrowlength="medium" joinstyle="round" endcap="flat"/>
                <v:fill o:detectmouseclick="t" on="false"/>
              </v:line>
            </w:pict>
          </mc:Fallback>
        </mc:AlternateContent>
      </w:r>
    </w:p>
    <w:p>
      <w:pPr>
        <w:pStyle w:val="Normal"/>
        <w:tabs>
          <w:tab w:val="left" w:pos="4680" w:leader="none"/>
        </w:tabs>
        <w:spacing w:lineRule="auto" w:line="276"/>
        <w:jc w:val="center"/>
        <w:rPr>
          <w:sz w:val="28"/>
          <w:szCs w:val="24"/>
        </w:rPr>
      </w:pPr>
      <w:r>
        <mc:AlternateContent>
          <mc:Choice Requires="wps">
            <w:drawing>
              <wp:anchor behindDoc="1" distT="0" distB="0" distL="114300" distR="114300" simplePos="0" locked="0" layoutInCell="1" allowOverlap="1" relativeHeight="11">
                <wp:simplePos x="0" y="0"/>
                <wp:positionH relativeFrom="column">
                  <wp:posOffset>2990215</wp:posOffset>
                </wp:positionH>
                <wp:positionV relativeFrom="paragraph">
                  <wp:posOffset>244475</wp:posOffset>
                </wp:positionV>
                <wp:extent cx="1270" cy="1270"/>
                <wp:effectExtent l="0" t="0" r="0" b="0"/>
                <wp:wrapNone/>
                <wp:docPr id="8" name="Straight Connector 5"/>
                <a:graphic xmlns:a="http://schemas.openxmlformats.org/drawingml/2006/main">
                  <a:graphicData uri="http://schemas.microsoft.com/office/word/2010/wordprocessingShape">
                    <wps:wsp>
                      <wps:cNvSpPr/>
                      <wps:spPr>
                        <a:xfrm flipH="1">
                          <a:off x="0" y="0"/>
                          <a:ext cx="1440" cy="154440"/>
                        </a:xfrm>
                        <a:prstGeom prst="line">
                          <a:avLst/>
                        </a:prstGeom>
                        <a:ln w="12600">
                          <a:solidFill>
                            <a:srgbClr val="000000"/>
                          </a:solidFill>
                          <a:round/>
                          <a:headEnd len="med" type="stealth" w="med"/>
                          <a:tailEnd len="med" type="stealth" w="med"/>
                        </a:ln>
                      </wps:spPr>
                      <wps:style>
                        <a:lnRef idx="0"/>
                        <a:fillRef idx="0"/>
                        <a:effectRef idx="0"/>
                        <a:fontRef idx="minor"/>
                      </wps:style>
                      <wps:bodyPr/>
                    </wps:wsp>
                  </a:graphicData>
                </a:graphic>
              </wp:anchor>
            </w:drawing>
          </mc:Choice>
          <mc:Fallback>
            <w:pict>
              <v:line id="shape_0" from="235.45pt,19.25pt" to="235.5pt,31.35pt" ID="Straight Connector 5" stroked="t" style="position:absolute;flip:x">
                <v:stroke color="black" weight="12600" startarrow="classic" endarrow="classic" startarrowwidth="medium" startarrowlength="medium" endarrowwidth="medium" endarrowlength="medium" joinstyle="round" endcap="flat"/>
                <v:fill o:detectmouseclick="t" on="false"/>
              </v:line>
            </w:pict>
          </mc:Fallback>
        </mc:AlternateContent>
      </w:r>
      <w:r>
        <w:rPr>
          <w:sz w:val="28"/>
          <w:szCs w:val="24"/>
        </w:rPr>
        <w:t>Decedent’s Uncle’s or Aunt’s</w:t>
      </w:r>
    </w:p>
    <w:p>
      <w:pPr>
        <w:pStyle w:val="Normal"/>
        <w:spacing w:lineRule="auto" w:line="276"/>
        <w:jc w:val="center"/>
        <w:rPr>
          <w:sz w:val="28"/>
          <w:szCs w:val="24"/>
        </w:rPr>
      </w:pPr>
      <w:r>
        <w:rPr>
          <w:sz w:val="28"/>
          <w:szCs w:val="24"/>
        </w:rPr>
      </w:r>
    </w:p>
    <w:p>
      <w:pPr>
        <w:pStyle w:val="Normal"/>
        <w:spacing w:lineRule="auto" w:line="276"/>
        <w:jc w:val="center"/>
        <w:rPr>
          <w:sz w:val="28"/>
          <w:szCs w:val="24"/>
        </w:rPr>
      </w:pPr>
      <w:r>
        <w:rPr>
          <w:sz w:val="28"/>
          <w:szCs w:val="24"/>
        </w:rPr>
        <w:t>Predeceased Spouse Children – (decedent’s step children)</w:t>
      </w:r>
    </w:p>
    <w:p>
      <w:pPr>
        <w:pStyle w:val="Normal"/>
        <w:spacing w:lineRule="auto" w:line="276"/>
        <w:jc w:val="center"/>
        <w:rPr>
          <w:sz w:val="28"/>
          <w:szCs w:val="24"/>
        </w:rPr>
      </w:pPr>
      <w:r>
        <w:rPr>
          <w:sz w:val="28"/>
          <w:szCs w:val="24"/>
        </w:rPr>
        <mc:AlternateContent>
          <mc:Choice Requires="wps">
            <w:drawing>
              <wp:anchor behindDoc="1" distT="0" distB="0" distL="114300" distR="114300" simplePos="0" locked="0" layoutInCell="1" allowOverlap="1" relativeHeight="9">
                <wp:simplePos x="0" y="0"/>
                <wp:positionH relativeFrom="column">
                  <wp:posOffset>3009265</wp:posOffset>
                </wp:positionH>
                <wp:positionV relativeFrom="paragraph">
                  <wp:posOffset>8255</wp:posOffset>
                </wp:positionV>
                <wp:extent cx="1270" cy="1270"/>
                <wp:effectExtent l="0" t="0" r="0" b="0"/>
                <wp:wrapNone/>
                <wp:docPr id="9" name="Straight Connector 12"/>
                <a:graphic xmlns:a="http://schemas.openxmlformats.org/drawingml/2006/main">
                  <a:graphicData uri="http://schemas.microsoft.com/office/word/2010/wordprocessingShape">
                    <wps:wsp>
                      <wps:cNvSpPr/>
                      <wps:spPr>
                        <a:xfrm flipH="1">
                          <a:off x="0" y="0"/>
                          <a:ext cx="1440" cy="154440"/>
                        </a:xfrm>
                        <a:prstGeom prst="line">
                          <a:avLst/>
                        </a:prstGeom>
                        <a:ln w="12600">
                          <a:solidFill>
                            <a:srgbClr val="000000"/>
                          </a:solidFill>
                          <a:round/>
                          <a:headEnd len="med" type="stealth" w="med"/>
                          <a:tailEnd len="med" type="stealth" w="med"/>
                        </a:ln>
                      </wps:spPr>
                      <wps:style>
                        <a:lnRef idx="0"/>
                        <a:fillRef idx="0"/>
                        <a:effectRef idx="0"/>
                        <a:fontRef idx="minor"/>
                      </wps:style>
                      <wps:bodyPr/>
                    </wps:wsp>
                  </a:graphicData>
                </a:graphic>
              </wp:anchor>
            </w:drawing>
          </mc:Choice>
          <mc:Fallback>
            <w:pict>
              <v:line id="shape_0" from="236.95pt,0.65pt" to="237pt,12.75pt" ID="Straight Connector 12" stroked="t" style="position:absolute;flip:x">
                <v:stroke color="black" weight="12600" startarrow="classic" endarrow="classic" startarrowwidth="medium" startarrowlength="medium" endarrowwidth="medium" endarrowlength="medium" joinstyle="round" endcap="flat"/>
                <v:fill o:detectmouseclick="t" on="false"/>
              </v:line>
            </w:pict>
          </mc:Fallback>
        </mc:AlternateContent>
      </w:r>
    </w:p>
    <w:p>
      <w:pPr>
        <w:pStyle w:val="Normal"/>
        <w:spacing w:lineRule="auto" w:line="276" w:before="0" w:after="240"/>
        <w:jc w:val="center"/>
        <w:rPr>
          <w:sz w:val="28"/>
          <w:szCs w:val="24"/>
        </w:rPr>
      </w:pPr>
      <w:r>
        <mc:AlternateContent>
          <mc:Choice Requires="wps">
            <w:drawing>
              <wp:anchor behindDoc="1" distT="0" distB="0" distL="114300" distR="114300" simplePos="0" locked="0" layoutInCell="1" allowOverlap="1" relativeHeight="10">
                <wp:simplePos x="0" y="0"/>
                <wp:positionH relativeFrom="column">
                  <wp:posOffset>3009265</wp:posOffset>
                </wp:positionH>
                <wp:positionV relativeFrom="paragraph">
                  <wp:posOffset>203200</wp:posOffset>
                </wp:positionV>
                <wp:extent cx="1270" cy="1270"/>
                <wp:effectExtent l="0" t="0" r="0" b="0"/>
                <wp:wrapNone/>
                <wp:docPr id="10" name="Straight Connector 13"/>
                <a:graphic xmlns:a="http://schemas.openxmlformats.org/drawingml/2006/main">
                  <a:graphicData uri="http://schemas.microsoft.com/office/word/2010/wordprocessingShape">
                    <wps:wsp>
                      <wps:cNvSpPr/>
                      <wps:spPr>
                        <a:xfrm flipH="1">
                          <a:off x="0" y="0"/>
                          <a:ext cx="1440" cy="154440"/>
                        </a:xfrm>
                        <a:prstGeom prst="line">
                          <a:avLst/>
                        </a:prstGeom>
                        <a:ln w="12600">
                          <a:solidFill>
                            <a:srgbClr val="000000"/>
                          </a:solidFill>
                          <a:round/>
                          <a:headEnd len="med" type="stealth" w="med"/>
                          <a:tailEnd len="med" type="stealth" w="med"/>
                        </a:ln>
                      </wps:spPr>
                      <wps:style>
                        <a:lnRef idx="0"/>
                        <a:fillRef idx="0"/>
                        <a:effectRef idx="0"/>
                        <a:fontRef idx="minor"/>
                      </wps:style>
                      <wps:bodyPr/>
                    </wps:wsp>
                  </a:graphicData>
                </a:graphic>
              </wp:anchor>
            </w:drawing>
          </mc:Choice>
          <mc:Fallback>
            <w:pict>
              <v:line id="shape_0" from="236.95pt,16pt" to="237pt,28.1pt" ID="Straight Connector 13" stroked="t" style="position:absolute;flip:x">
                <v:stroke color="black" weight="12600" startarrow="classic" endarrow="classic" startarrowwidth="medium" startarrowlength="medium" endarrowwidth="medium" endarrowlength="medium" joinstyle="round" endcap="flat"/>
                <v:fill o:detectmouseclick="t" on="false"/>
              </v:line>
            </w:pict>
          </mc:Fallback>
        </mc:AlternateContent>
      </w:r>
      <w:r>
        <w:rPr>
          <w:sz w:val="28"/>
          <w:szCs w:val="24"/>
        </w:rPr>
        <w:t>All other surviving next of kin in the order of claim through nearest ancestor</w:t>
      </w:r>
    </w:p>
    <w:p>
      <w:pPr>
        <w:pStyle w:val="Normal"/>
        <w:spacing w:lineRule="auto" w:line="276"/>
        <w:jc w:val="center"/>
        <w:rPr>
          <w:sz w:val="28"/>
          <w:szCs w:val="24"/>
        </w:rPr>
      </w:pPr>
      <w:r>
        <w:rPr>
          <w:sz w:val="28"/>
          <w:szCs w:val="24"/>
        </w:rPr>
        <w:t>Predeceased Spouse Parents</w:t>
      </w:r>
    </w:p>
    <w:p>
      <w:pPr>
        <w:pStyle w:val="Normal"/>
        <w:spacing w:lineRule="auto" w:line="276"/>
        <w:jc w:val="center"/>
        <w:rPr>
          <w:sz w:val="28"/>
          <w:szCs w:val="24"/>
        </w:rPr>
      </w:pPr>
      <w:r>
        <w:rPr>
          <w:sz w:val="28"/>
          <w:szCs w:val="24"/>
        </w:rPr>
        <mc:AlternateContent>
          <mc:Choice Requires="wps">
            <w:drawing>
              <wp:anchor behindDoc="1" distT="0" distB="0" distL="114300" distR="114300" simplePos="0" locked="0" layoutInCell="1" allowOverlap="1" relativeHeight="12">
                <wp:simplePos x="0" y="0"/>
                <wp:positionH relativeFrom="column">
                  <wp:posOffset>3009265</wp:posOffset>
                </wp:positionH>
                <wp:positionV relativeFrom="paragraph">
                  <wp:posOffset>3810</wp:posOffset>
                </wp:positionV>
                <wp:extent cx="1270" cy="1270"/>
                <wp:effectExtent l="0" t="0" r="0" b="0"/>
                <wp:wrapNone/>
                <wp:docPr id="11" name="Straight Connector 11"/>
                <a:graphic xmlns:a="http://schemas.openxmlformats.org/drawingml/2006/main">
                  <a:graphicData uri="http://schemas.microsoft.com/office/word/2010/wordprocessingShape">
                    <wps:wsp>
                      <wps:cNvSpPr/>
                      <wps:spPr>
                        <a:xfrm flipH="1">
                          <a:off x="0" y="0"/>
                          <a:ext cx="1440" cy="154440"/>
                        </a:xfrm>
                        <a:prstGeom prst="line">
                          <a:avLst/>
                        </a:prstGeom>
                        <a:ln w="12600">
                          <a:solidFill>
                            <a:srgbClr val="000000"/>
                          </a:solidFill>
                          <a:round/>
                          <a:headEnd len="med" type="stealth" w="med"/>
                          <a:tailEnd len="med" type="stealth" w="med"/>
                        </a:ln>
                      </wps:spPr>
                      <wps:style>
                        <a:lnRef idx="0"/>
                        <a:fillRef idx="0"/>
                        <a:effectRef idx="0"/>
                        <a:fontRef idx="minor"/>
                      </wps:style>
                      <wps:bodyPr/>
                    </wps:wsp>
                  </a:graphicData>
                </a:graphic>
              </wp:anchor>
            </w:drawing>
          </mc:Choice>
          <mc:Fallback>
            <w:pict>
              <v:line id="shape_0" from="236.95pt,0.3pt" to="237pt,12.4pt" ID="Straight Connector 11" stroked="t" style="position:absolute;flip:x">
                <v:stroke color="black" weight="12600" startarrow="classic" endarrow="classic" startarrowwidth="medium" startarrowlength="medium" endarrowwidth="medium" endarrowlength="medium" joinstyle="round" endcap="flat"/>
                <v:fill o:detectmouseclick="t" on="false"/>
              </v:line>
            </w:pict>
          </mc:Fallback>
        </mc:AlternateContent>
      </w:r>
    </w:p>
    <w:p>
      <w:pPr>
        <w:pStyle w:val="Normal"/>
        <w:spacing w:lineRule="auto" w:line="276" w:before="0" w:after="240"/>
        <w:jc w:val="center"/>
        <w:rPr>
          <w:sz w:val="28"/>
          <w:szCs w:val="24"/>
        </w:rPr>
      </w:pPr>
      <w:r>
        <w:rPr>
          <w:sz w:val="28"/>
          <w:szCs w:val="24"/>
        </w:rPr>
        <w:t>Surviving issue of Parents of Predeceased Spouse – (brother’s and sister’s in laws)</w:t>
      </w:r>
    </w:p>
    <w:p>
      <w:pPr>
        <w:pStyle w:val="Normal"/>
        <w:rPr>
          <w:sz w:val="28"/>
          <w:szCs w:val="24"/>
        </w:rPr>
      </w:pPr>
      <w:r>
        <w:rPr>
          <w:sz w:val="28"/>
          <w:szCs w:val="24"/>
        </w:rPr>
      </w:r>
      <w:r>
        <w:br w:type="page"/>
      </w:r>
    </w:p>
    <w:p>
      <w:pPr>
        <w:pStyle w:val="Normal"/>
        <w:jc w:val="center"/>
        <w:rPr>
          <w:rFonts w:ascii="Arial" w:hAnsi="Arial" w:eastAsia="Times New Roman" w:cs="Arial"/>
          <w:b/>
          <w:b/>
          <w:bCs/>
          <w:color w:val="333333"/>
          <w:sz w:val="25"/>
          <w:szCs w:val="25"/>
          <w:u w:val="single"/>
        </w:rPr>
      </w:pPr>
      <w:r>
        <w:rPr>
          <w:rFonts w:eastAsia="Times New Roman" w:cs="Arial" w:ascii="Arial" w:hAnsi="Arial"/>
          <w:b/>
          <w:bCs/>
          <w:color w:val="333333"/>
          <w:sz w:val="25"/>
          <w:szCs w:val="25"/>
          <w:u w:val="single"/>
        </w:rPr>
        <w:t>AGREEMENT TO PURCHASE</w:t>
      </w:r>
    </w:p>
    <w:p>
      <w:pPr>
        <w:pStyle w:val="Normal"/>
        <w:jc w:val="center"/>
        <w:rPr>
          <w:rFonts w:ascii="Arial" w:hAnsi="Arial" w:eastAsia="Times New Roman" w:cs="Arial"/>
          <w:b/>
          <w:b/>
          <w:bCs/>
          <w:color w:val="333333"/>
          <w:sz w:val="25"/>
          <w:szCs w:val="25"/>
          <w:u w:val="single"/>
        </w:rPr>
      </w:pPr>
      <w:r>
        <w:rPr>
          <w:rFonts w:eastAsia="Times New Roman" w:cs="Arial" w:ascii="Arial" w:hAnsi="Arial"/>
          <w:b/>
          <w:bCs/>
          <w:color w:val="333333"/>
          <w:sz w:val="25"/>
          <w:szCs w:val="25"/>
          <w:u w:val="single"/>
        </w:rPr>
        <w:t>Burial Rights, Endowment Care, Merchandise and Services</w:t>
      </w:r>
    </w:p>
    <w:p>
      <w:pPr>
        <w:pStyle w:val="Normal"/>
        <w:jc w:val="center"/>
        <w:rPr>
          <w:rFonts w:ascii="Arial" w:hAnsi="Arial" w:eastAsia="Times New Roman" w:cs="Arial"/>
          <w:b/>
          <w:b/>
          <w:bCs/>
          <w:color w:val="333333"/>
          <w:sz w:val="25"/>
          <w:szCs w:val="25"/>
          <w:u w:val="single"/>
        </w:rPr>
      </w:pPr>
      <w:r>
        <w:rPr>
          <w:rFonts w:eastAsia="Times New Roman" w:cs="Arial" w:ascii="Arial" w:hAnsi="Arial"/>
          <w:b/>
          <w:bCs/>
          <w:color w:val="333333"/>
          <w:sz w:val="25"/>
          <w:szCs w:val="25"/>
          <w:u w:val="single"/>
        </w:rPr>
      </w:r>
    </w:p>
    <w:p>
      <w:pPr>
        <w:pStyle w:val="Normal"/>
        <w:spacing w:before="0" w:after="240"/>
        <w:jc w:val="both"/>
        <w:rPr>
          <w:sz w:val="20"/>
        </w:rPr>
      </w:pPr>
      <w:r>
        <w:rPr>
          <w:sz w:val="20"/>
        </w:rPr>
        <w:t xml:space="preserve">THIS CONTRACT is executed in this Day of </w:t>
      </w:r>
      <w:r>
        <w:rPr>
          <w:sz w:val="20"/>
          <w:u w:val="single"/>
        </w:rPr>
        <w:tab/>
        <w:t xml:space="preserve">                                      </w:t>
      </w:r>
      <w:r>
        <w:rPr>
          <w:sz w:val="20"/>
        </w:rPr>
        <w:t xml:space="preserve"> , 20</w:t>
      </w:r>
      <w:r>
        <w:rPr>
          <w:sz w:val="20"/>
          <w:u w:val="single"/>
        </w:rPr>
        <w:tab/>
        <w:t xml:space="preserve">       </w:t>
      </w:r>
      <w:r>
        <w:rPr>
          <w:sz w:val="20"/>
        </w:rPr>
        <w:t xml:space="preserve"> , by and between PUBLIC CEMETERY DISTRICT NO.1 OF KERN COUNTY, doing business as SHAFTER MEMORIAL PARK and WASCO MEMORIAL PARK, County of Kern, State of California, hereinafter called “SELLER”, and </w:t>
      </w:r>
      <w:r>
        <w:rPr>
          <w:sz w:val="20"/>
          <w:u w:val="single"/>
        </w:rPr>
        <w:tab/>
        <w:t xml:space="preserve">       </w:t>
        <w:tab/>
        <w:t xml:space="preserve">   </w:t>
        <w:tab/>
        <w:tab/>
        <w:t xml:space="preserve">                               </w:t>
        <w:tab/>
        <w:tab/>
        <w:t xml:space="preserve">      </w:t>
        <w:tab/>
        <w:t xml:space="preserve">                </w:t>
        <w:tab/>
        <w:t xml:space="preserve">     </w:t>
      </w:r>
      <w:r>
        <w:rPr>
          <w:sz w:val="20"/>
        </w:rPr>
        <w:t xml:space="preserve"> , residing at </w:t>
      </w:r>
      <w:r>
        <w:rPr>
          <w:sz w:val="20"/>
          <w:u w:val="single"/>
        </w:rPr>
        <w:t xml:space="preserve">          </w:t>
        <w:tab/>
        <w:tab/>
        <w:tab/>
        <w:tab/>
        <w:tab/>
        <w:tab/>
        <w:t xml:space="preserve"> </w:t>
      </w:r>
      <w:r>
        <w:rPr>
          <w:sz w:val="20"/>
        </w:rPr>
        <w:t xml:space="preserve"> , in the City of </w:t>
      </w:r>
      <w:r>
        <w:rPr>
          <w:sz w:val="20"/>
          <w:u w:val="single"/>
        </w:rPr>
        <w:t xml:space="preserve"> </w:t>
        <w:tab/>
        <w:t xml:space="preserve">       </w:t>
        <w:tab/>
        <w:tab/>
        <w:tab/>
        <w:tab/>
      </w:r>
      <w:r>
        <w:rPr>
          <w:sz w:val="20"/>
        </w:rPr>
        <w:t xml:space="preserve"> , State of </w:t>
      </w:r>
      <w:r>
        <w:rPr>
          <w:sz w:val="20"/>
          <w:u w:val="single"/>
        </w:rPr>
        <w:tab/>
      </w:r>
      <w:r>
        <w:rPr>
          <w:sz w:val="20"/>
        </w:rPr>
        <w:t>,  hereinafter called “Buyer”.</w:t>
      </w:r>
    </w:p>
    <w:p>
      <w:pPr>
        <w:pStyle w:val="Normal"/>
        <w:jc w:val="both"/>
        <w:rPr>
          <w:sz w:val="20"/>
        </w:rPr>
      </w:pPr>
      <w:r>
        <w:rPr>
          <w:sz w:val="20"/>
        </w:rPr>
        <w:t>SELLER agrees to sell, and BUYER (jointly and severally, if more than one) hereby agrees to buy, subject to the terms and conditions hereinafter set forth, the following described burial rights, endowment care, merchandise and services, to wit:</w:t>
      </w:r>
    </w:p>
    <w:p>
      <w:pPr>
        <w:pStyle w:val="Normal"/>
        <w:jc w:val="both"/>
        <w:rPr>
          <w:sz w:val="20"/>
        </w:rPr>
      </w:pPr>
      <w:r>
        <w:rPr>
          <w:sz w:val="20"/>
        </w:rPr>
      </w:r>
    </w:p>
    <w:p>
      <w:pPr>
        <w:pStyle w:val="Normal"/>
        <w:jc w:val="both"/>
        <w:rPr>
          <w:sz w:val="20"/>
        </w:rPr>
      </w:pPr>
      <w:r>
        <w:rPr>
          <w:sz w:val="20"/>
        </w:rPr>
        <w:t xml:space="preserve">SECTION </w:t>
      </w:r>
      <w:r>
        <w:rPr>
          <w:sz w:val="20"/>
          <w:u w:val="single"/>
        </w:rPr>
        <w:t xml:space="preserve">                                  </w:t>
      </w:r>
      <w:r>
        <w:rPr>
          <w:sz w:val="20"/>
        </w:rPr>
        <w:t xml:space="preserve"> BLOCK </w:t>
      </w:r>
      <w:r>
        <w:rPr>
          <w:sz w:val="20"/>
          <w:u w:val="single"/>
        </w:rPr>
        <w:t xml:space="preserve">                               </w:t>
      </w:r>
      <w:r>
        <w:rPr>
          <w:sz w:val="20"/>
        </w:rPr>
        <w:t xml:space="preserve"> LOT(S) </w:t>
      </w:r>
      <w:r>
        <w:rPr>
          <w:sz w:val="20"/>
          <w:u w:val="single"/>
        </w:rPr>
        <w:t xml:space="preserve">                                      </w:t>
      </w:r>
      <w:r>
        <w:rPr>
          <w:sz w:val="20"/>
        </w:rPr>
        <w:t xml:space="preserve"> in SHAFTER or WASCO MEMORIAL PARK. </w:t>
      </w:r>
    </w:p>
    <w:p>
      <w:pPr>
        <w:pStyle w:val="Normal"/>
        <w:jc w:val="both"/>
        <w:rPr>
          <w:sz w:val="20"/>
        </w:rPr>
      </w:pPr>
      <w:r>
        <w:rPr>
          <w:sz w:val="20"/>
        </w:rPr>
      </w:r>
    </w:p>
    <w:p>
      <w:pPr>
        <w:pStyle w:val="Normal"/>
        <w:tabs>
          <w:tab w:val="left" w:pos="7920" w:leader="none"/>
          <w:tab w:val="left" w:pos="10350" w:leader="underscore"/>
        </w:tabs>
        <w:jc w:val="both"/>
        <w:rPr>
          <w:sz w:val="20"/>
          <w:u w:val="single"/>
        </w:rPr>
      </w:pPr>
      <w:r>
        <w:rPr>
          <w:sz w:val="20"/>
        </w:rPr>
        <w:tab/>
        <w:t xml:space="preserve">Contract Number </w:t>
      </w:r>
      <w:r>
        <w:rPr>
          <w:sz w:val="20"/>
          <w:u w:val="single"/>
        </w:rPr>
        <w:t xml:space="preserve">     </w:t>
        <w:tab/>
      </w:r>
    </w:p>
    <w:p>
      <w:pPr>
        <w:pStyle w:val="Normal"/>
        <w:jc w:val="both"/>
        <w:rPr>
          <w:sz w:val="20"/>
          <w:u w:val="single"/>
        </w:rPr>
      </w:pPr>
      <w:r>
        <w:rPr>
          <w:sz w:val="20"/>
          <w:u w:val="single"/>
        </w:rPr>
        <w:t xml:space="preserve">     </w:t>
      </w:r>
    </w:p>
    <w:p>
      <w:pPr>
        <w:pStyle w:val="Normal"/>
        <w:tabs>
          <w:tab w:val="left" w:pos="6840" w:leader="none"/>
          <w:tab w:val="left" w:pos="8280" w:leader="underscore"/>
        </w:tabs>
        <w:spacing w:before="0" w:after="120"/>
        <w:jc w:val="both"/>
        <w:rPr>
          <w:sz w:val="20"/>
        </w:rPr>
      </w:pPr>
      <w:r>
        <w:rPr>
          <w:sz w:val="20"/>
        </w:rPr>
        <w:t>Cash Price for Interment Rights</w:t>
        <w:tab/>
        <w:t xml:space="preserve">$ </w:t>
        <w:tab/>
      </w:r>
    </w:p>
    <w:p>
      <w:pPr>
        <w:pStyle w:val="Normal"/>
        <w:tabs>
          <w:tab w:val="left" w:pos="6840" w:leader="none"/>
          <w:tab w:val="left" w:pos="8280" w:leader="underscore"/>
        </w:tabs>
        <w:spacing w:before="0" w:after="120"/>
        <w:jc w:val="both"/>
        <w:rPr>
          <w:sz w:val="20"/>
        </w:rPr>
      </w:pPr>
      <w:r>
        <w:rPr>
          <w:sz w:val="20"/>
        </w:rPr>
        <w:t>Cash Price for Endowment Care (non-refundable)</w:t>
        <w:tab/>
        <w:t>$</w:t>
        <w:tab/>
      </w:r>
    </w:p>
    <w:p>
      <w:pPr>
        <w:pStyle w:val="Normal"/>
        <w:tabs>
          <w:tab w:val="left" w:pos="6840" w:leader="none"/>
          <w:tab w:val="left" w:pos="8280" w:leader="underscore"/>
        </w:tabs>
        <w:spacing w:before="0" w:after="120"/>
        <w:jc w:val="both"/>
        <w:rPr>
          <w:rFonts w:cs="Wingdings"/>
          <w:sz w:val="20"/>
        </w:rPr>
      </w:pPr>
      <w:r>
        <w:rPr>
          <w:sz w:val="20"/>
        </w:rPr>
        <w:t xml:space="preserve">Cash Price for  </w:t>
      </w:r>
      <w:r>
        <w:rPr>
          <w:rFonts w:cs="Wingdings" w:ascii="Wingdings" w:hAnsi="Wingdings"/>
          <w:sz w:val="18"/>
          <w:szCs w:val="20"/>
        </w:rPr>
        <w:t></w:t>
      </w:r>
      <w:r>
        <w:rPr>
          <w:rFonts w:cs="Wingdings"/>
          <w:sz w:val="18"/>
          <w:szCs w:val="20"/>
        </w:rPr>
        <w:t xml:space="preserve">Crypt  </w:t>
      </w:r>
      <w:r>
        <w:rPr>
          <w:rFonts w:cs="Wingdings" w:ascii="Wingdings" w:hAnsi="Wingdings"/>
          <w:sz w:val="18"/>
          <w:szCs w:val="20"/>
        </w:rPr>
        <w:t></w:t>
      </w:r>
      <w:r>
        <w:rPr>
          <w:rFonts w:cs="Wingdings"/>
          <w:sz w:val="18"/>
          <w:szCs w:val="20"/>
        </w:rPr>
        <w:t xml:space="preserve">Vault  </w:t>
      </w:r>
      <w:r>
        <w:rPr>
          <w:rFonts w:cs="Wingdings" w:ascii="Wingdings" w:hAnsi="Wingdings"/>
          <w:sz w:val="18"/>
          <w:szCs w:val="20"/>
        </w:rPr>
        <w:t></w:t>
      </w:r>
      <w:r>
        <w:rPr>
          <w:rFonts w:cs="Wingdings"/>
          <w:sz w:val="18"/>
          <w:szCs w:val="20"/>
        </w:rPr>
        <w:t xml:space="preserve">Monticello  </w:t>
      </w:r>
      <w:r>
        <w:rPr>
          <w:rFonts w:cs="Wingdings" w:ascii="Wingdings" w:hAnsi="Wingdings"/>
          <w:sz w:val="18"/>
          <w:szCs w:val="20"/>
        </w:rPr>
        <w:t></w:t>
      </w:r>
      <w:r>
        <w:rPr>
          <w:rFonts w:cs="Wingdings"/>
          <w:sz w:val="18"/>
          <w:szCs w:val="20"/>
        </w:rPr>
        <w:t xml:space="preserve">Companion Crypt  </w:t>
      </w:r>
      <w:r>
        <w:rPr>
          <w:rFonts w:cs="Wingdings" w:ascii="Wingdings" w:hAnsi="Wingdings"/>
          <w:sz w:val="18"/>
          <w:szCs w:val="20"/>
        </w:rPr>
        <w:t></w:t>
      </w:r>
      <w:r>
        <w:rPr>
          <w:rFonts w:cs="Wingdings"/>
          <w:sz w:val="18"/>
          <w:szCs w:val="20"/>
        </w:rPr>
        <w:t>Cremation</w:t>
      </w:r>
      <w:r>
        <w:rPr>
          <w:rFonts w:cs="Wingdings"/>
          <w:sz w:val="20"/>
        </w:rPr>
        <w:tab/>
        <w:t>$</w:t>
        <w:tab/>
      </w:r>
    </w:p>
    <w:p>
      <w:pPr>
        <w:pStyle w:val="Normal"/>
        <w:tabs>
          <w:tab w:val="left" w:pos="6840" w:leader="none"/>
          <w:tab w:val="left" w:pos="8280" w:leader="underscore"/>
        </w:tabs>
        <w:spacing w:before="0" w:after="120"/>
        <w:jc w:val="both"/>
        <w:rPr>
          <w:rFonts w:cs="Wingdings"/>
          <w:sz w:val="20"/>
        </w:rPr>
      </w:pPr>
      <w:r>
        <w:rPr>
          <w:rFonts w:cs="Wingdings"/>
          <w:sz w:val="20"/>
        </w:rPr>
        <w:t>Cash Price for Handling Fee</w:t>
        <w:tab/>
        <w:t>$</w:t>
        <w:tab/>
      </w:r>
    </w:p>
    <w:p>
      <w:pPr>
        <w:pStyle w:val="Normal"/>
        <w:tabs>
          <w:tab w:val="left" w:pos="6840" w:leader="none"/>
          <w:tab w:val="left" w:pos="8280" w:leader="underscore"/>
        </w:tabs>
        <w:spacing w:before="0" w:after="120"/>
        <w:jc w:val="both"/>
        <w:rPr>
          <w:rFonts w:cs="Wingdings"/>
          <w:sz w:val="20"/>
        </w:rPr>
      </w:pPr>
      <w:r>
        <w:rPr>
          <w:rFonts w:cs="Wingdings"/>
          <w:sz w:val="20"/>
        </w:rPr>
        <w:t>Cash Price for Opening and Closing</w:t>
        <w:tab/>
        <w:t>$</w:t>
        <w:tab/>
        <w:tab/>
      </w:r>
    </w:p>
    <w:p>
      <w:pPr>
        <w:pStyle w:val="Normal"/>
        <w:tabs>
          <w:tab w:val="left" w:pos="6840" w:leader="none"/>
          <w:tab w:val="left" w:pos="8280" w:leader="underscore"/>
        </w:tabs>
        <w:spacing w:before="0" w:after="120"/>
        <w:jc w:val="both"/>
        <w:rPr>
          <w:rFonts w:cs="Wingdings"/>
          <w:sz w:val="20"/>
        </w:rPr>
      </w:pPr>
      <w:r>
        <w:rPr>
          <w:rFonts w:cs="Wingdings"/>
          <w:sz w:val="20"/>
        </w:rPr>
        <w:t>Cash Price for Marker Placement</w:t>
        <w:tab/>
        <w:t>$</w:t>
        <w:tab/>
      </w:r>
    </w:p>
    <w:p>
      <w:pPr>
        <w:pStyle w:val="Normal"/>
        <w:tabs>
          <w:tab w:val="left" w:pos="6840" w:leader="none"/>
          <w:tab w:val="left" w:pos="8280" w:leader="underscore"/>
        </w:tabs>
        <w:spacing w:before="0" w:after="120"/>
        <w:jc w:val="both"/>
        <w:rPr>
          <w:rFonts w:cs="Wingdings"/>
          <w:sz w:val="20"/>
        </w:rPr>
      </w:pPr>
      <w:r>
        <w:rPr>
          <w:rFonts w:cs="Wingdings"/>
          <w:sz w:val="20"/>
        </w:rPr>
        <w:t>Cash Price for Use of Equipment</w:t>
        <w:tab/>
        <w:t>$</w:t>
        <w:tab/>
      </w:r>
    </w:p>
    <w:p>
      <w:pPr>
        <w:pStyle w:val="Normal"/>
        <w:tabs>
          <w:tab w:val="left" w:pos="6840" w:leader="none"/>
          <w:tab w:val="left" w:pos="8280" w:leader="underscore"/>
        </w:tabs>
        <w:spacing w:before="0" w:after="120"/>
        <w:jc w:val="both"/>
        <w:rPr>
          <w:rFonts w:cs="Wingdings"/>
          <w:sz w:val="20"/>
        </w:rPr>
      </w:pPr>
      <w:r>
        <w:rPr>
          <w:rFonts w:cs="Wingdings"/>
          <w:sz w:val="20"/>
        </w:rPr>
        <w:t>Cash Price for Non-resident Fee (if applicable)</w:t>
        <w:tab/>
        <w:t>$</w:t>
        <w:tab/>
      </w:r>
    </w:p>
    <w:p>
      <w:pPr>
        <w:pStyle w:val="Normal"/>
        <w:tabs>
          <w:tab w:val="left" w:pos="8640" w:leader="none"/>
          <w:tab w:val="left" w:pos="10080" w:leader="underscore"/>
        </w:tabs>
        <w:spacing w:before="0" w:after="120"/>
        <w:jc w:val="both"/>
        <w:rPr>
          <w:rFonts w:cs="Wingdings"/>
          <w:sz w:val="20"/>
        </w:rPr>
      </w:pPr>
      <w:r>
        <w:rPr>
          <w:rFonts w:cs="Wingdings"/>
          <w:sz w:val="20"/>
        </w:rPr>
        <w:t>(1)TOTAL CASH PRICE</w:t>
        <w:tab/>
        <w:t>$</w:t>
        <w:tab/>
      </w:r>
    </w:p>
    <w:p>
      <w:pPr>
        <w:pStyle w:val="Normal"/>
        <w:tabs>
          <w:tab w:val="left" w:pos="6840" w:leader="none"/>
          <w:tab w:val="left" w:pos="8280" w:leader="underscore"/>
        </w:tabs>
        <w:spacing w:before="0" w:after="120"/>
        <w:jc w:val="both"/>
        <w:rPr>
          <w:rFonts w:cs="Wingdings"/>
          <w:sz w:val="20"/>
        </w:rPr>
      </w:pPr>
      <w:r>
        <w:rPr>
          <w:rFonts w:cs="Wingdings"/>
          <w:sz w:val="20"/>
        </w:rPr>
        <w:t>(2) Cash Down Payment</w:t>
        <w:tab/>
        <w:t>$</w:t>
        <w:tab/>
      </w:r>
    </w:p>
    <w:p>
      <w:pPr>
        <w:pStyle w:val="Normal"/>
        <w:tabs>
          <w:tab w:val="left" w:pos="8640" w:leader="none"/>
          <w:tab w:val="left" w:pos="10080" w:leader="underscore"/>
        </w:tabs>
        <w:spacing w:before="0" w:after="120"/>
        <w:jc w:val="both"/>
        <w:rPr>
          <w:rFonts w:cs="Wingdings"/>
          <w:sz w:val="20"/>
        </w:rPr>
      </w:pPr>
      <w:r>
        <w:rPr>
          <w:rFonts w:cs="Wingdings"/>
          <w:sz w:val="20"/>
        </w:rPr>
        <w:t>(3) TOTAL DOWN PAYMENT</w:t>
        <w:tab/>
        <w:t>$</w:t>
        <w:tab/>
      </w:r>
    </w:p>
    <w:p>
      <w:pPr>
        <w:pStyle w:val="Normal"/>
        <w:tabs>
          <w:tab w:val="left" w:pos="8640" w:leader="none"/>
          <w:tab w:val="left" w:pos="10080" w:leader="underscore"/>
        </w:tabs>
        <w:spacing w:before="0" w:after="120"/>
        <w:jc w:val="both"/>
        <w:rPr>
          <w:rFonts w:cs="Wingdings"/>
          <w:sz w:val="20"/>
        </w:rPr>
      </w:pPr>
      <w:r>
        <w:rPr>
          <w:rFonts w:cs="Wingdings"/>
          <w:sz w:val="20"/>
        </w:rPr>
        <w:t>(4) UNPAID BALANCE CASH PRICE (Subtract 2 from 1)</w:t>
        <w:tab/>
        <w:t>$</w:t>
        <w:tab/>
      </w:r>
    </w:p>
    <w:p>
      <w:pPr>
        <w:pStyle w:val="Normal"/>
        <w:tabs>
          <w:tab w:val="left" w:pos="8640" w:leader="none"/>
          <w:tab w:val="left" w:pos="10080" w:leader="underscore"/>
        </w:tabs>
        <w:spacing w:before="0" w:after="120"/>
        <w:jc w:val="both"/>
        <w:rPr>
          <w:rFonts w:cs="Wingdings"/>
          <w:sz w:val="20"/>
        </w:rPr>
      </w:pPr>
      <w:r>
        <w:rPr>
          <w:rFonts w:cs="Wingdings"/>
          <w:sz w:val="20"/>
        </w:rPr>
        <w:t>(5) SERVICE CHARGE (non-refundable)</w:t>
        <w:tab/>
        <w:t>$</w:t>
        <w:tab/>
      </w:r>
    </w:p>
    <w:p>
      <w:pPr>
        <w:pStyle w:val="Normal"/>
        <w:tabs>
          <w:tab w:val="left" w:pos="8640" w:leader="none"/>
          <w:tab w:val="left" w:pos="10080" w:leader="underscore"/>
        </w:tabs>
        <w:spacing w:before="0" w:after="120"/>
        <w:jc w:val="both"/>
        <w:rPr>
          <w:rFonts w:cs="Wingdings"/>
          <w:sz w:val="20"/>
        </w:rPr>
      </w:pPr>
      <w:r>
        <w:rPr>
          <w:rFonts w:cs="Wingdings"/>
          <w:sz w:val="20"/>
        </w:rPr>
        <w:t>(6) TOTAL PAYMENTS (Add Item 4 and 5)</w:t>
        <w:tab/>
        <w:t>$</w:t>
        <w:tab/>
      </w:r>
    </w:p>
    <w:p>
      <w:pPr>
        <w:pStyle w:val="Normal"/>
        <w:tabs>
          <w:tab w:val="left" w:pos="8640" w:leader="none"/>
          <w:tab w:val="left" w:pos="10080" w:leader="underscore"/>
        </w:tabs>
        <w:spacing w:before="0" w:after="120"/>
        <w:jc w:val="both"/>
        <w:rPr>
          <w:rFonts w:cs="Wingdings"/>
          <w:sz w:val="20"/>
        </w:rPr>
      </w:pPr>
      <w:r>
        <w:rPr>
          <w:rFonts w:cs="Wingdings"/>
          <w:sz w:val="20"/>
        </w:rPr>
        <w:t>(7) DEFERRED PAYMENT PRICE (Add Item 1 and 5)</w:t>
        <w:tab/>
        <w:t>$</w:t>
        <w:tab/>
      </w:r>
    </w:p>
    <w:p>
      <w:pPr>
        <w:pStyle w:val="Normal"/>
        <w:spacing w:before="0" w:after="120"/>
        <w:jc w:val="both"/>
        <w:rPr>
          <w:rFonts w:cs="Wingdings"/>
          <w:sz w:val="20"/>
        </w:rPr>
      </w:pPr>
      <w:r>
        <w:rPr>
          <w:rFonts w:cs="Wingdings"/>
          <w:sz w:val="20"/>
        </w:rPr>
        <w:t>(8) TOTAL OF PAYMENTS shall be paid by BUYER in</w:t>
      </w:r>
      <w:r>
        <w:rPr>
          <w:sz w:val="20"/>
        </w:rPr>
        <w:t xml:space="preserve"> </w:t>
      </w:r>
      <w:r>
        <w:rPr>
          <w:sz w:val="20"/>
          <w:u w:val="single"/>
        </w:rPr>
        <w:t xml:space="preserve">                  </w:t>
        <w:tab/>
      </w:r>
      <w:r>
        <w:rPr>
          <w:rFonts w:cs="Wingdings"/>
          <w:sz w:val="20"/>
        </w:rPr>
        <w:t xml:space="preserve">  monthly installments of $ </w:t>
      </w:r>
      <w:r>
        <w:rPr>
          <w:rFonts w:cs="Wingdings"/>
          <w:sz w:val="20"/>
          <w:u w:val="single"/>
        </w:rPr>
        <w:tab/>
        <w:tab/>
        <w:t xml:space="preserve"> </w:t>
      </w:r>
      <w:r>
        <w:rPr>
          <w:rFonts w:cs="Wingdings"/>
          <w:sz w:val="20"/>
        </w:rPr>
        <w:t xml:space="preserve"> each on the </w:t>
      </w:r>
      <w:r>
        <w:rPr>
          <w:rFonts w:cs="Wingdings"/>
          <w:sz w:val="20"/>
          <w:u w:val="single"/>
        </w:rPr>
        <w:tab/>
        <w:t xml:space="preserve"> </w:t>
      </w:r>
      <w:r>
        <w:rPr>
          <w:rFonts w:cs="Wingdings"/>
          <w:sz w:val="20"/>
        </w:rPr>
        <w:t xml:space="preserve">day of each and every month beginning  </w:t>
      </w:r>
      <w:r>
        <w:rPr>
          <w:rFonts w:cs="Wingdings"/>
          <w:sz w:val="20"/>
          <w:u w:val="single"/>
        </w:rPr>
        <w:tab/>
        <w:tab/>
        <w:tab/>
      </w:r>
      <w:r>
        <w:rPr>
          <w:rFonts w:cs="Wingdings"/>
          <w:sz w:val="20"/>
        </w:rPr>
        <w:t>, 20</w:t>
      </w:r>
      <w:r>
        <w:rPr>
          <w:rFonts w:cs="Wingdings"/>
          <w:sz w:val="20"/>
          <w:u w:val="single"/>
        </w:rPr>
        <w:tab/>
      </w:r>
      <w:r>
        <w:rPr>
          <w:rFonts w:cs="Wingdings"/>
          <w:sz w:val="20"/>
        </w:rPr>
        <w:t xml:space="preserve">, and continuing thereafter until said contract balance, together with such other sums as are herein provided are fully paid. The service charge applies from </w:t>
      </w:r>
      <w:r>
        <w:rPr>
          <w:rFonts w:cs="Wingdings"/>
          <w:sz w:val="20"/>
          <w:u w:val="single"/>
        </w:rPr>
        <w:tab/>
        <w:tab/>
        <w:tab/>
        <w:t xml:space="preserve">      </w:t>
      </w:r>
      <w:r>
        <w:rPr>
          <w:rFonts w:cs="Wingdings"/>
          <w:sz w:val="20"/>
        </w:rPr>
        <w:t>, 20</w:t>
      </w:r>
      <w:r>
        <w:rPr>
          <w:rFonts w:cs="Wingdings"/>
          <w:sz w:val="20"/>
          <w:u w:val="single"/>
        </w:rPr>
        <w:tab/>
      </w:r>
      <w:r>
        <w:rPr>
          <w:rFonts w:cs="Wingdings"/>
          <w:sz w:val="20"/>
        </w:rPr>
        <w:t>.  All installment and amounts payable hereunder are payable at the office of the Seller.  If any installment is in default for a period of not less than ten (10) days, BUYER agrees to pay a delinquency charge on each of said delinquent installments in an amount of five dollars ($5.00). Reasonable attorney’s fees and costs shall be awarded by the court to the prevailing party in any such action on this contract. However, should the BUYER be ill, disabled, or unemployed through layoff, strike, or any similar cause beyond his control, the SELLER agrees to suspend payments during the period of illness, disability or unemployment, provided that such period shall not exceed one year, and provided, further, that the BUYER notify the SELLER promptly of such activity and on giving such notice, and not less than monthly thereafter, supply the SELLER with satisfactory proof on the continuance of such illness, disability, or unemployment.</w:t>
      </w:r>
    </w:p>
    <w:p>
      <w:pPr>
        <w:pStyle w:val="Normal"/>
        <w:spacing w:before="0" w:after="120"/>
        <w:jc w:val="both"/>
        <w:rPr>
          <w:rFonts w:cs="Wingdings"/>
          <w:sz w:val="20"/>
        </w:rPr>
      </w:pPr>
      <w:r>
        <w:rPr>
          <w:rFonts w:cs="Wingdings"/>
          <w:sz w:val="20"/>
        </w:rPr>
        <w:t>BUYER and SELLER further agree as follows:</w:t>
      </w:r>
    </w:p>
    <w:p>
      <w:pPr>
        <w:pStyle w:val="ListParagraph"/>
        <w:numPr>
          <w:ilvl w:val="0"/>
          <w:numId w:val="4"/>
        </w:numPr>
        <w:spacing w:before="0" w:after="120"/>
        <w:contextualSpacing/>
        <w:jc w:val="both"/>
        <w:rPr>
          <w:rFonts w:cs="Wingdings"/>
          <w:sz w:val="20"/>
        </w:rPr>
      </w:pPr>
      <w:r>
        <w:rPr>
          <w:rFonts w:cs="Wingdings"/>
          <w:sz w:val="20"/>
        </w:rPr>
        <w:t>A Certificate of Interment Rights to said property shall not pass to BUYER until the contract balance and other sums due hereunder are fully paid in full. No interment in said property will be allowed until the contract balances and other sums due are fully paid. Contracts in default for more than six (6) months will be cancelled and all payments shall be forfeited upon action of the Board of Trustees.</w:t>
      </w:r>
    </w:p>
    <w:p>
      <w:pPr>
        <w:pStyle w:val="ListParagraph"/>
        <w:numPr>
          <w:ilvl w:val="0"/>
          <w:numId w:val="4"/>
        </w:numPr>
        <w:spacing w:before="0" w:after="120"/>
        <w:contextualSpacing/>
        <w:jc w:val="both"/>
        <w:rPr>
          <w:rFonts w:cs="Wingdings"/>
          <w:sz w:val="20"/>
        </w:rPr>
      </w:pPr>
      <w:r>
        <w:rPr>
          <w:rFonts w:cs="Wingdings"/>
          <w:sz w:val="20"/>
        </w:rPr>
        <w:t xml:space="preserve">The BUYER agrees that said interment rights are purchased for use and not for speculation or investment. BUYER further agrees and understands that any additional service, merchandise, additions, changes or needs not listed in said contract will require payment 24 working hours before the use of the contract, these additions which may include, but will not be limited to: </w:t>
      </w:r>
    </w:p>
    <w:p>
      <w:pPr>
        <w:pStyle w:val="ListParagraph"/>
        <w:numPr>
          <w:ilvl w:val="1"/>
          <w:numId w:val="4"/>
        </w:numPr>
        <w:spacing w:before="0" w:after="120"/>
        <w:contextualSpacing/>
        <w:jc w:val="both"/>
        <w:rPr>
          <w:rFonts w:cs="Wingdings"/>
          <w:sz w:val="20"/>
        </w:rPr>
      </w:pPr>
      <w:r>
        <w:rPr>
          <w:rFonts w:cs="Wingdings"/>
          <w:sz w:val="20"/>
        </w:rPr>
        <w:t>If the interment of the deceased is eligible for burial, but is not a resident of the District and owned no property in the District at the time of death, a non-resident fee will be charged before the burial is made.</w:t>
      </w:r>
    </w:p>
    <w:p>
      <w:pPr>
        <w:pStyle w:val="ListParagraph"/>
        <w:numPr>
          <w:ilvl w:val="1"/>
          <w:numId w:val="4"/>
        </w:numPr>
        <w:spacing w:before="0" w:after="120"/>
        <w:contextualSpacing/>
        <w:jc w:val="both"/>
        <w:rPr>
          <w:rFonts w:cs="Wingdings"/>
          <w:sz w:val="20"/>
        </w:rPr>
      </w:pPr>
      <w:r>
        <w:rPr>
          <w:rFonts w:cs="Wingdings"/>
          <w:sz w:val="20"/>
        </w:rPr>
        <w:t>If a burial is made on Week-ends or Holidays the overtime fee will be paid before the burial is made.</w:t>
      </w:r>
    </w:p>
    <w:p>
      <w:pPr>
        <w:pStyle w:val="ListParagraph"/>
        <w:numPr>
          <w:ilvl w:val="1"/>
          <w:numId w:val="4"/>
        </w:numPr>
        <w:spacing w:before="0" w:after="120"/>
        <w:contextualSpacing/>
        <w:jc w:val="both"/>
        <w:rPr>
          <w:rFonts w:cs="Wingdings"/>
          <w:sz w:val="20"/>
        </w:rPr>
      </w:pPr>
      <w:r>
        <w:rPr>
          <w:rFonts w:cs="Wingdings"/>
          <w:sz w:val="20"/>
        </w:rPr>
        <w:t xml:space="preserve">If at the time of burial an oversize outer burial container is determined to be needed to accommodate the casket, an additional fee will be required for the oversize container and if necessary, an additional lot. </w:t>
      </w:r>
    </w:p>
    <w:p>
      <w:pPr>
        <w:pStyle w:val="ListParagraph"/>
        <w:numPr>
          <w:ilvl w:val="0"/>
          <w:numId w:val="4"/>
        </w:numPr>
        <w:spacing w:before="0" w:after="120"/>
        <w:contextualSpacing/>
        <w:jc w:val="both"/>
        <w:rPr>
          <w:rFonts w:cs="Wingdings"/>
          <w:i/>
          <w:i/>
          <w:color w:val="0000CC"/>
          <w:sz w:val="20"/>
        </w:rPr>
      </w:pPr>
      <w:r>
        <w:rPr>
          <w:rFonts w:cs="Wingdings"/>
          <w:i/>
          <w:color w:val="0000CC"/>
          <w:sz w:val="20"/>
        </w:rPr>
        <w:t>The conveyance and succession for said interment rights shall be subject to the California Health and Safety Code Section 9069, Chapter 5.5, Interment Rights and all SELLERS rules and regulations which may be duly adopted in policies, rules, and regulations for governing the use, sale, or other transfer of interment rights.</w:t>
      </w:r>
    </w:p>
    <w:p>
      <w:pPr>
        <w:pStyle w:val="ListParagraph"/>
        <w:numPr>
          <w:ilvl w:val="0"/>
          <w:numId w:val="4"/>
        </w:numPr>
        <w:spacing w:before="0" w:after="120"/>
        <w:contextualSpacing/>
        <w:jc w:val="both"/>
        <w:rPr>
          <w:rFonts w:cs="Wingdings"/>
          <w:i/>
          <w:i/>
          <w:color w:val="0000CC"/>
          <w:sz w:val="20"/>
        </w:rPr>
      </w:pPr>
      <w:r>
        <w:rPr>
          <w:rFonts w:cs="Wingdings"/>
          <w:i/>
          <w:color w:val="0000CC"/>
          <w:sz w:val="20"/>
        </w:rPr>
        <w:t>If the BUYER is deceased and said contract have not been used for interment, substantial service or merchandise, and have not been sold or gifted by the BUYER, said rights will succeed in the order of Assignment Designation. If no assigned designee makes claim on said interment rights, they shall pass according to the laws of intestate succession as set forth in Section 6400 to 6413, inclusive of the California Probate Code.</w:t>
      </w:r>
    </w:p>
    <w:p>
      <w:pPr>
        <w:pStyle w:val="ListParagraph"/>
        <w:numPr>
          <w:ilvl w:val="0"/>
          <w:numId w:val="4"/>
        </w:numPr>
        <w:spacing w:before="0" w:after="120"/>
        <w:contextualSpacing/>
        <w:jc w:val="both"/>
        <w:rPr>
          <w:rFonts w:cs="Wingdings"/>
          <w:sz w:val="20"/>
        </w:rPr>
      </w:pPr>
      <w:r>
        <w:rPr>
          <w:rFonts w:cs="Wingdings"/>
          <w:sz w:val="20"/>
        </w:rPr>
        <w:t>If this contract is terminated by the BUYER, the SELLER will refund all  amounts paid hereunder with the exception of    $</w:t>
      </w:r>
      <w:r>
        <w:rPr>
          <w:rFonts w:cs="Wingdings"/>
          <w:sz w:val="20"/>
          <w:u w:val="single"/>
        </w:rPr>
        <w:tab/>
        <w:tab/>
        <w:tab/>
      </w:r>
      <w:r>
        <w:rPr>
          <w:rFonts w:cs="Wingdings"/>
          <w:sz w:val="20"/>
        </w:rPr>
        <w:t xml:space="preserve">, which includes any and all Endowment Care and Service Charges (if paid) which shall be retained by the SELLER. </w:t>
      </w:r>
    </w:p>
    <w:p>
      <w:pPr>
        <w:pStyle w:val="ListParagraph"/>
        <w:numPr>
          <w:ilvl w:val="0"/>
          <w:numId w:val="4"/>
        </w:numPr>
        <w:spacing w:before="0" w:after="120"/>
        <w:contextualSpacing/>
        <w:jc w:val="both"/>
        <w:rPr>
          <w:rFonts w:cs="Wingdings"/>
          <w:sz w:val="20"/>
        </w:rPr>
      </w:pPr>
      <w:r>
        <w:rPr>
          <w:rFonts w:cs="Wingdings"/>
          <w:sz w:val="20"/>
        </w:rPr>
        <w:t xml:space="preserve">BUYER shall have the right any time, unless in default hereunder to assign his interest in this agreement to an eligible person, provided such assignment is first recorded on the books of the SELLER and transferred according to the rules and regulations as required by the SELLER. </w:t>
      </w:r>
    </w:p>
    <w:p>
      <w:pPr>
        <w:pStyle w:val="ListParagraph"/>
        <w:numPr>
          <w:ilvl w:val="0"/>
          <w:numId w:val="4"/>
        </w:numPr>
        <w:spacing w:before="0" w:after="120"/>
        <w:contextualSpacing/>
        <w:jc w:val="both"/>
        <w:rPr>
          <w:rFonts w:cs="Wingdings"/>
          <w:sz w:val="20"/>
        </w:rPr>
      </w:pPr>
      <w:r>
        <w:rPr>
          <w:rFonts w:cs="Wingdings"/>
          <w:sz w:val="20"/>
        </w:rPr>
        <w:t>No warranties, expressed or implied, representations, promises, or statements have been made by the SELLER unless endorsed hereon in writing. This agreement contains all the covenants and promises between the parties, and no agent or representative of either party has authority to modify, add of change any of the terms and conditions herein set forth nor the term or conditions of the receipt of payment.</w:t>
      </w:r>
    </w:p>
    <w:p>
      <w:pPr>
        <w:pStyle w:val="ListParagraph"/>
        <w:numPr>
          <w:ilvl w:val="0"/>
          <w:numId w:val="4"/>
        </w:numPr>
        <w:spacing w:before="0" w:after="120"/>
        <w:contextualSpacing/>
        <w:jc w:val="both"/>
        <w:rPr>
          <w:rFonts w:cs="Wingdings"/>
          <w:sz w:val="20"/>
        </w:rPr>
      </w:pPr>
      <w:r>
        <w:rPr>
          <w:rFonts w:cs="Wingdings"/>
          <w:sz w:val="20"/>
        </w:rPr>
        <w:t xml:space="preserve">This agreement shall become effective when signed by and authorized official of the SELLER and thereafter it shall apply to and bind and insure to the benefit of the SELLER and the heirs, administrators, executors and assigns of the BUYER, and whenever the BUYER is mentioned herein, it shall include the heirs and assigns of the BUYER as they were specifically designated by the Burial Rights Successor Affidavit.  </w:t>
      </w:r>
    </w:p>
    <w:p>
      <w:pPr>
        <w:pStyle w:val="ListParagraph"/>
        <w:numPr>
          <w:ilvl w:val="0"/>
          <w:numId w:val="4"/>
        </w:numPr>
        <w:spacing w:before="0" w:after="120"/>
        <w:contextualSpacing/>
        <w:jc w:val="both"/>
        <w:rPr>
          <w:rFonts w:cs="Wingdings"/>
          <w:sz w:val="20"/>
        </w:rPr>
      </w:pPr>
      <w:r>
        <w:rPr>
          <w:rFonts w:cs="Wingdings"/>
          <w:sz w:val="20"/>
        </w:rPr>
        <w:t>You, the purchaser, may cancel this transaction at any time prior to midnight of the fifth (5</w:t>
      </w:r>
      <w:r>
        <w:rPr>
          <w:rFonts w:cs="Wingdings"/>
          <w:sz w:val="20"/>
          <w:vertAlign w:val="superscript"/>
        </w:rPr>
        <w:t>th</w:t>
      </w:r>
      <w:r>
        <w:rPr>
          <w:rFonts w:cs="Wingdings"/>
          <w:sz w:val="20"/>
        </w:rPr>
        <w:t>) calendar day after the date of this transaction, provided no interment, substantial service or merchandise has been provided hereunder.  To cancel, deliver or mail written notice of your intent to Kern County Cemetery District No.1, PO Box 354, Shafter, and CA 93263.</w:t>
      </w:r>
    </w:p>
    <w:p>
      <w:pPr>
        <w:pStyle w:val="ListParagraph"/>
        <w:numPr>
          <w:ilvl w:val="0"/>
          <w:numId w:val="4"/>
        </w:numPr>
        <w:spacing w:before="0" w:after="120"/>
        <w:contextualSpacing/>
        <w:jc w:val="both"/>
        <w:rPr>
          <w:rFonts w:cs="Wingdings"/>
          <w:sz w:val="20"/>
        </w:rPr>
      </w:pPr>
      <w:r>
        <mc:AlternateContent>
          <mc:Choice Requires="wps">
            <w:drawing>
              <wp:anchor behindDoc="0" distT="0" distB="0" distL="114300" distR="114300" simplePos="0" locked="0" layoutInCell="1" allowOverlap="1" relativeHeight="13">
                <wp:simplePos x="0" y="0"/>
                <wp:positionH relativeFrom="column">
                  <wp:posOffset>266700</wp:posOffset>
                </wp:positionH>
                <wp:positionV relativeFrom="paragraph">
                  <wp:posOffset>533400</wp:posOffset>
                </wp:positionV>
                <wp:extent cx="2905760" cy="1372235"/>
                <wp:effectExtent l="0" t="0" r="0" b="0"/>
                <wp:wrapNone/>
                <wp:docPr id="12" name="Frame2"/>
                <a:graphic xmlns:a="http://schemas.openxmlformats.org/drawingml/2006/main">
                  <a:graphicData uri="http://schemas.microsoft.com/office/word/2010/wordprocessingShape">
                    <wps:wsp>
                      <wps:cNvSpPr/>
                      <wps:spPr>
                        <a:xfrm>
                          <a:off x="0" y="0"/>
                          <a:ext cx="2905200" cy="1371600"/>
                        </a:xfrm>
                        <a:prstGeom prst="rect">
                          <a:avLst/>
                        </a:prstGeom>
                        <a:solidFill>
                          <a:srgbClr val="ffffff"/>
                        </a:solidFill>
                        <a:ln>
                          <a:noFill/>
                        </a:ln>
                      </wps:spPr>
                      <wps:style>
                        <a:lnRef idx="0"/>
                        <a:fillRef idx="0"/>
                        <a:effectRef idx="0"/>
                        <a:fontRef idx="minor"/>
                      </wps:style>
                      <wps:txbx>
                        <w:txbxContent>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SELLER:</w:t>
                              <w:tab/>
                            </w:r>
                          </w:p>
                          <w:p>
                            <w:pPr>
                              <w:pStyle w:val="FrameContents"/>
                              <w:tabs>
                                <w:tab w:val="left" w:pos="4320" w:leader="underscore"/>
                                <w:tab w:val="left" w:pos="5760" w:leader="none"/>
                                <w:tab w:val="left" w:pos="10080" w:leader="underscore"/>
                              </w:tabs>
                              <w:jc w:val="both"/>
                              <w:rPr>
                                <w:rFonts w:cs="Wingdings"/>
                                <w:sz w:val="20"/>
                              </w:rPr>
                            </w:pPr>
                            <w:r>
                              <w:rPr>
                                <w:rFonts w:cs="Wingdings"/>
                                <w:color w:val="auto"/>
                                <w:sz w:val="20"/>
                              </w:rPr>
                              <w:t>PUBLIC CEMETERY DISTRICT NO.1 of KERN COUNTY</w:t>
                            </w:r>
                          </w:p>
                          <w:p>
                            <w:pPr>
                              <w:pStyle w:val="FrameContents"/>
                              <w:tabs>
                                <w:tab w:val="left" w:pos="4320" w:leader="underscore"/>
                                <w:tab w:val="left" w:pos="5760" w:leader="none"/>
                                <w:tab w:val="left" w:pos="10080" w:leader="underscore"/>
                              </w:tabs>
                              <w:jc w:val="both"/>
                              <w:rPr>
                                <w:rFonts w:cs="Wingdings"/>
                                <w:sz w:val="20"/>
                              </w:rPr>
                            </w:pPr>
                            <w:r>
                              <w:rPr>
                                <w:rFonts w:cs="Wingdings"/>
                                <w:color w:val="auto"/>
                                <w:sz w:val="20"/>
                              </w:rPr>
                              <w:t>PO BOX 354</w:t>
                            </w:r>
                          </w:p>
                          <w:p>
                            <w:pPr>
                              <w:pStyle w:val="FrameContents"/>
                              <w:tabs>
                                <w:tab w:val="left" w:pos="4320" w:leader="underscore"/>
                                <w:tab w:val="left" w:pos="5760" w:leader="none"/>
                                <w:tab w:val="left" w:pos="10080" w:leader="underscore"/>
                              </w:tabs>
                              <w:jc w:val="both"/>
                              <w:rPr>
                                <w:rFonts w:cs="Wingdings"/>
                                <w:sz w:val="20"/>
                              </w:rPr>
                            </w:pPr>
                            <w:r>
                              <w:rPr>
                                <w:rFonts w:cs="Wingdings"/>
                                <w:color w:val="auto"/>
                                <w:sz w:val="20"/>
                              </w:rPr>
                              <w:t>18662 Santa Fe Way</w:t>
                            </w:r>
                          </w:p>
                          <w:p>
                            <w:pPr>
                              <w:pStyle w:val="FrameContents"/>
                              <w:tabs>
                                <w:tab w:val="left" w:pos="4320" w:leader="underscore"/>
                                <w:tab w:val="left" w:pos="5760" w:leader="none"/>
                                <w:tab w:val="left" w:pos="10080" w:leader="underscore"/>
                              </w:tabs>
                              <w:jc w:val="both"/>
                              <w:rPr>
                                <w:rFonts w:cs="Wingdings"/>
                                <w:sz w:val="20"/>
                              </w:rPr>
                            </w:pPr>
                            <w:r>
                              <w:rPr>
                                <w:rFonts w:cs="Wingdings"/>
                                <w:color w:val="auto"/>
                                <w:sz w:val="20"/>
                              </w:rPr>
                              <w:t>Shafter, CA 93263</w:t>
                            </w:r>
                          </w:p>
                          <w:p>
                            <w:pPr>
                              <w:pStyle w:val="FrameContents"/>
                              <w:tabs>
                                <w:tab w:val="left" w:pos="4320" w:leader="underscore"/>
                                <w:tab w:val="left" w:pos="5760" w:leader="none"/>
                                <w:tab w:val="left" w:pos="10080" w:leader="underscore"/>
                              </w:tabs>
                              <w:jc w:val="both"/>
                              <w:rPr>
                                <w:rFonts w:cs="Wingdings"/>
                                <w:sz w:val="20"/>
                              </w:rPr>
                            </w:pPr>
                            <w:r>
                              <w:rPr>
                                <w:rFonts w:cs="Wingdings"/>
                                <w:color w:val="auto"/>
                                <w:sz w:val="20"/>
                              </w:rPr>
                              <w:t>District Office: Shafter Memorial Park</w:t>
                            </w:r>
                          </w:p>
                          <w:p>
                            <w:pPr>
                              <w:pStyle w:val="FrameContents"/>
                              <w:rPr>
                                <w:color w:val="auto"/>
                              </w:rPr>
                            </w:pPr>
                            <w:r>
                              <w:rPr>
                                <w:rFonts w:cs="Wingdings"/>
                                <w:color w:val="auto"/>
                                <w:sz w:val="20"/>
                              </w:rPr>
                              <w:t xml:space="preserve">Telephone: 661-746-3921 </w:t>
                            </w:r>
                            <w:r>
                              <w:rPr>
                                <w:rFonts w:cs="Wingdings" w:ascii="Wingdings" w:hAnsi="Wingdings"/>
                                <w:color w:val="auto"/>
                                <w:sz w:val="20"/>
                                <w:szCs w:val="26"/>
                              </w:rPr>
                              <w:t></w:t>
                            </w:r>
                            <w:r>
                              <w:rPr>
                                <w:color w:val="auto"/>
                                <w:sz w:val="20"/>
                              </w:rPr>
                              <w:t xml:space="preserve"> Fax: 661-746-0310</w:t>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BUYER:</w:t>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BUYER:</w:t>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ADDRESS:</w:t>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PHONE:</w:t>
                              <w:tab/>
                            </w:r>
                          </w:p>
                          <w:p>
                            <w:pPr>
                              <w:pStyle w:val="FrameContents"/>
                              <w:rPr>
                                <w:color w:val="auto"/>
                              </w:rPr>
                            </w:pPr>
                            <w:r>
                              <w:rPr>
                                <w:color w:val="auto"/>
                              </w:rPr>
                            </w:r>
                          </w:p>
                        </w:txbxContent>
                      </wps:txbx>
                      <wps:bodyPr>
                        <a:noAutofit/>
                      </wps:bodyPr>
                    </wps:wsp>
                  </a:graphicData>
                </a:graphic>
              </wp:anchor>
            </w:drawing>
          </mc:Choice>
          <mc:Fallback>
            <w:pict>
              <v:rect id="shape_0" ID="Frame2" fillcolor="white" stroked="f" style="position:absolute;margin-left:21pt;margin-top:42pt;width:228.7pt;height:107.95pt">
                <w10:wrap type="square"/>
                <v:fill o:detectmouseclick="t" type="solid" color2="black"/>
                <v:stroke color="#3465a4" joinstyle="round" endcap="flat"/>
                <v:textbox>
                  <w:txbxContent>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SELLER:</w:t>
                        <w:tab/>
                      </w:r>
                    </w:p>
                    <w:p>
                      <w:pPr>
                        <w:pStyle w:val="FrameContents"/>
                        <w:tabs>
                          <w:tab w:val="left" w:pos="4320" w:leader="underscore"/>
                          <w:tab w:val="left" w:pos="5760" w:leader="none"/>
                          <w:tab w:val="left" w:pos="10080" w:leader="underscore"/>
                        </w:tabs>
                        <w:jc w:val="both"/>
                        <w:rPr>
                          <w:rFonts w:cs="Wingdings"/>
                          <w:sz w:val="20"/>
                        </w:rPr>
                      </w:pPr>
                      <w:r>
                        <w:rPr>
                          <w:rFonts w:cs="Wingdings"/>
                          <w:color w:val="auto"/>
                          <w:sz w:val="20"/>
                        </w:rPr>
                        <w:t>PUBLIC CEMETERY DISTRICT NO.1 of KERN COUNTY</w:t>
                      </w:r>
                    </w:p>
                    <w:p>
                      <w:pPr>
                        <w:pStyle w:val="FrameContents"/>
                        <w:tabs>
                          <w:tab w:val="left" w:pos="4320" w:leader="underscore"/>
                          <w:tab w:val="left" w:pos="5760" w:leader="none"/>
                          <w:tab w:val="left" w:pos="10080" w:leader="underscore"/>
                        </w:tabs>
                        <w:jc w:val="both"/>
                        <w:rPr>
                          <w:rFonts w:cs="Wingdings"/>
                          <w:sz w:val="20"/>
                        </w:rPr>
                      </w:pPr>
                      <w:r>
                        <w:rPr>
                          <w:rFonts w:cs="Wingdings"/>
                          <w:color w:val="auto"/>
                          <w:sz w:val="20"/>
                        </w:rPr>
                        <w:t>PO BOX 354</w:t>
                      </w:r>
                    </w:p>
                    <w:p>
                      <w:pPr>
                        <w:pStyle w:val="FrameContents"/>
                        <w:tabs>
                          <w:tab w:val="left" w:pos="4320" w:leader="underscore"/>
                          <w:tab w:val="left" w:pos="5760" w:leader="none"/>
                          <w:tab w:val="left" w:pos="10080" w:leader="underscore"/>
                        </w:tabs>
                        <w:jc w:val="both"/>
                        <w:rPr>
                          <w:rFonts w:cs="Wingdings"/>
                          <w:sz w:val="20"/>
                        </w:rPr>
                      </w:pPr>
                      <w:r>
                        <w:rPr>
                          <w:rFonts w:cs="Wingdings"/>
                          <w:color w:val="auto"/>
                          <w:sz w:val="20"/>
                        </w:rPr>
                        <w:t>18662 Santa Fe Way</w:t>
                      </w:r>
                    </w:p>
                    <w:p>
                      <w:pPr>
                        <w:pStyle w:val="FrameContents"/>
                        <w:tabs>
                          <w:tab w:val="left" w:pos="4320" w:leader="underscore"/>
                          <w:tab w:val="left" w:pos="5760" w:leader="none"/>
                          <w:tab w:val="left" w:pos="10080" w:leader="underscore"/>
                        </w:tabs>
                        <w:jc w:val="both"/>
                        <w:rPr>
                          <w:rFonts w:cs="Wingdings"/>
                          <w:sz w:val="20"/>
                        </w:rPr>
                      </w:pPr>
                      <w:r>
                        <w:rPr>
                          <w:rFonts w:cs="Wingdings"/>
                          <w:color w:val="auto"/>
                          <w:sz w:val="20"/>
                        </w:rPr>
                        <w:t>Shafter, CA 93263</w:t>
                      </w:r>
                    </w:p>
                    <w:p>
                      <w:pPr>
                        <w:pStyle w:val="FrameContents"/>
                        <w:tabs>
                          <w:tab w:val="left" w:pos="4320" w:leader="underscore"/>
                          <w:tab w:val="left" w:pos="5760" w:leader="none"/>
                          <w:tab w:val="left" w:pos="10080" w:leader="underscore"/>
                        </w:tabs>
                        <w:jc w:val="both"/>
                        <w:rPr>
                          <w:rFonts w:cs="Wingdings"/>
                          <w:sz w:val="20"/>
                        </w:rPr>
                      </w:pPr>
                      <w:r>
                        <w:rPr>
                          <w:rFonts w:cs="Wingdings"/>
                          <w:color w:val="auto"/>
                          <w:sz w:val="20"/>
                        </w:rPr>
                        <w:t>District Office: Shafter Memorial Park</w:t>
                      </w:r>
                    </w:p>
                    <w:p>
                      <w:pPr>
                        <w:pStyle w:val="FrameContents"/>
                        <w:rPr>
                          <w:color w:val="auto"/>
                        </w:rPr>
                      </w:pPr>
                      <w:r>
                        <w:rPr>
                          <w:rFonts w:cs="Wingdings"/>
                          <w:color w:val="auto"/>
                          <w:sz w:val="20"/>
                        </w:rPr>
                        <w:t xml:space="preserve">Telephone: 661-746-3921 </w:t>
                      </w:r>
                      <w:r>
                        <w:rPr>
                          <w:rFonts w:cs="Wingdings" w:ascii="Wingdings" w:hAnsi="Wingdings"/>
                          <w:color w:val="auto"/>
                          <w:sz w:val="20"/>
                          <w:szCs w:val="26"/>
                        </w:rPr>
                        <w:t></w:t>
                      </w:r>
                      <w:r>
                        <w:rPr>
                          <w:color w:val="auto"/>
                          <w:sz w:val="20"/>
                        </w:rPr>
                        <w:t xml:space="preserve"> Fax: 661-746-0310</w:t>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BUYER:</w:t>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BUYER:</w:t>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ADDRESS:</w:t>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PHONE:</w:t>
                        <w:tab/>
                      </w:r>
                    </w:p>
                    <w:p>
                      <w:pPr>
                        <w:pStyle w:val="FrameContents"/>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14">
                <wp:simplePos x="0" y="0"/>
                <wp:positionH relativeFrom="column">
                  <wp:posOffset>3552825</wp:posOffset>
                </wp:positionH>
                <wp:positionV relativeFrom="paragraph">
                  <wp:posOffset>533400</wp:posOffset>
                </wp:positionV>
                <wp:extent cx="2905760" cy="1296035"/>
                <wp:effectExtent l="0" t="0" r="0" b="0"/>
                <wp:wrapNone/>
                <wp:docPr id="14" name="Frame1"/>
                <a:graphic xmlns:a="http://schemas.openxmlformats.org/drawingml/2006/main">
                  <a:graphicData uri="http://schemas.microsoft.com/office/word/2010/wordprocessingShape">
                    <wps:wsp>
                      <wps:cNvSpPr/>
                      <wps:spPr>
                        <a:xfrm>
                          <a:off x="0" y="0"/>
                          <a:ext cx="2905200" cy="1295280"/>
                        </a:xfrm>
                        <a:prstGeom prst="rect">
                          <a:avLst/>
                        </a:prstGeom>
                        <a:noFill/>
                        <a:ln>
                          <a:noFill/>
                        </a:ln>
                      </wps:spPr>
                      <wps:style>
                        <a:lnRef idx="0"/>
                        <a:fillRef idx="0"/>
                        <a:effectRef idx="0"/>
                        <a:fontRef idx="minor"/>
                      </wps:style>
                      <wps:txbx>
                        <w:txbxContent>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BUYER:</w:t>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BUYER:</w:t>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ADDRESS:</w:t>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PHONE:</w:t>
                              <w:tab/>
                            </w:r>
                          </w:p>
                          <w:p>
                            <w:pPr>
                              <w:pStyle w:val="FrameContents"/>
                              <w:rPr>
                                <w:color w:val="auto"/>
                              </w:rPr>
                            </w:pPr>
                            <w:r>
                              <w:rPr>
                                <w:color w:val="auto"/>
                              </w:rPr>
                            </w:r>
                          </w:p>
                          <w:p>
                            <w:pPr>
                              <w:pStyle w:val="FrameContents"/>
                              <w:tabs>
                                <w:tab w:val="left" w:pos="4320" w:leader="underscore"/>
                                <w:tab w:val="left" w:pos="5760" w:leader="none"/>
                                <w:tab w:val="left" w:pos="10080" w:leader="underscore"/>
                              </w:tabs>
                              <w:spacing w:before="0" w:after="120"/>
                              <w:jc w:val="both"/>
                              <w:rPr>
                                <w:rFonts w:cs="Wingdings"/>
                                <w:color w:val="auto"/>
                                <w:sz w:val="20"/>
                                <w:u w:val="single"/>
                              </w:rPr>
                            </w:pPr>
                            <w:r>
                              <w:rPr>
                                <w:rFonts w:cs="Wingdings"/>
                                <w:color w:val="auto"/>
                                <w:sz w:val="20"/>
                                <w:u w:val="single"/>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BUYER:</w:t>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BUYER:</w:t>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ADDRESS:</w:t>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PHONE:</w:t>
                              <w:tab/>
                            </w:r>
                          </w:p>
                          <w:p>
                            <w:pPr>
                              <w:pStyle w:val="FrameContents"/>
                              <w:rPr>
                                <w:color w:val="auto"/>
                              </w:rPr>
                            </w:pPr>
                            <w:r>
                              <w:rPr>
                                <w:color w:val="auto"/>
                              </w:rPr>
                            </w:r>
                          </w:p>
                        </w:txbxContent>
                      </wps:txbx>
                      <wps:bodyPr>
                        <a:noAutofit/>
                      </wps:bodyPr>
                    </wps:wsp>
                  </a:graphicData>
                </a:graphic>
              </wp:anchor>
            </w:drawing>
          </mc:Choice>
          <mc:Fallback>
            <w:pict>
              <v:rect id="shape_0" ID="Frame1" stroked="f" style="position:absolute;margin-left:279.75pt;margin-top:42pt;width:228.7pt;height:101.95pt">
                <w10:wrap type="square"/>
                <v:fill o:detectmouseclick="t" on="false"/>
                <v:stroke color="#3465a4" joinstyle="round" endcap="flat"/>
                <v:textbox>
                  <w:txbxContent>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BUYER:</w:t>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BUYER:</w:t>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ADDRESS:</w:t>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PHONE:</w:t>
                        <w:tab/>
                      </w:r>
                    </w:p>
                    <w:p>
                      <w:pPr>
                        <w:pStyle w:val="FrameContents"/>
                        <w:rPr>
                          <w:color w:val="auto"/>
                        </w:rPr>
                      </w:pPr>
                      <w:r>
                        <w:rPr>
                          <w:color w:val="auto"/>
                        </w:rPr>
                      </w:r>
                    </w:p>
                    <w:p>
                      <w:pPr>
                        <w:pStyle w:val="FrameContents"/>
                        <w:tabs>
                          <w:tab w:val="left" w:pos="4320" w:leader="underscore"/>
                          <w:tab w:val="left" w:pos="5760" w:leader="none"/>
                          <w:tab w:val="left" w:pos="10080" w:leader="underscore"/>
                        </w:tabs>
                        <w:spacing w:before="0" w:after="120"/>
                        <w:jc w:val="both"/>
                        <w:rPr>
                          <w:rFonts w:cs="Wingdings"/>
                          <w:color w:val="auto"/>
                          <w:sz w:val="20"/>
                          <w:u w:val="single"/>
                        </w:rPr>
                      </w:pPr>
                      <w:r>
                        <w:rPr>
                          <w:rFonts w:cs="Wingdings"/>
                          <w:color w:val="auto"/>
                          <w:sz w:val="20"/>
                          <w:u w:val="single"/>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BUYER:</w:t>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BUYER:</w:t>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ADDRESS:</w:t>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ab/>
                      </w:r>
                    </w:p>
                    <w:p>
                      <w:pPr>
                        <w:pStyle w:val="FrameContents"/>
                        <w:tabs>
                          <w:tab w:val="left" w:pos="4320" w:leader="underscore"/>
                          <w:tab w:val="left" w:pos="5760" w:leader="none"/>
                          <w:tab w:val="left" w:pos="10080" w:leader="underscore"/>
                        </w:tabs>
                        <w:spacing w:before="0" w:after="120"/>
                        <w:jc w:val="both"/>
                        <w:rPr>
                          <w:rFonts w:cs="Wingdings"/>
                          <w:sz w:val="20"/>
                          <w:u w:val="single"/>
                        </w:rPr>
                      </w:pPr>
                      <w:r>
                        <w:rPr>
                          <w:rFonts w:cs="Wingdings"/>
                          <w:color w:val="auto"/>
                          <w:sz w:val="20"/>
                          <w:u w:val="single"/>
                        </w:rPr>
                        <w:t>PHONE:</w:t>
                        <w:tab/>
                      </w:r>
                    </w:p>
                    <w:p>
                      <w:pPr>
                        <w:pStyle w:val="FrameContents"/>
                        <w:rPr>
                          <w:color w:val="auto"/>
                        </w:rPr>
                      </w:pPr>
                      <w:r>
                        <w:rPr>
                          <w:color w:val="auto"/>
                        </w:rPr>
                      </w:r>
                    </w:p>
                  </w:txbxContent>
                </v:textbox>
              </v:rect>
            </w:pict>
          </mc:Fallback>
        </mc:AlternateContent>
      </w:r>
      <w:r>
        <w:rPr>
          <w:rFonts w:cs="Wingdings"/>
          <w:sz w:val="20"/>
        </w:rPr>
        <w:t>NOTICE TO THE BUYER; do not sign this agreement before you read it, or if it contains any blank space. You are entitled to a complete filled in copy of this agreement. BUYER DOES HEREBY ACKNOWLEDGE FULL DISCLOSURE OF THE CONTENTS OF THIS AGREEMENT AND RECEIPT OF FULLY COMPLETED AND EXECUTED COPY THEREOF.</w:t>
      </w:r>
    </w:p>
    <w:p>
      <w:pPr>
        <w:pStyle w:val="Normal"/>
        <w:spacing w:before="0" w:after="120"/>
        <w:jc w:val="both"/>
        <w:rPr>
          <w:rFonts w:cs="Wingdings"/>
          <w:sz w:val="20"/>
        </w:rPr>
      </w:pPr>
      <w:r>
        <w:rPr>
          <w:rFonts w:cs="Wingdings"/>
          <w:sz w:val="20"/>
        </w:rPr>
      </w:r>
    </w:p>
    <w:p>
      <w:pPr>
        <w:pStyle w:val="Normal"/>
        <w:spacing w:before="0" w:after="120"/>
        <w:jc w:val="both"/>
        <w:rPr>
          <w:rFonts w:cs="Wingdings"/>
          <w:sz w:val="20"/>
        </w:rPr>
      </w:pPr>
      <w:r>
        <w:rPr>
          <w:rFonts w:cs="Wingdings"/>
          <w:sz w:val="20"/>
        </w:rPr>
      </w:r>
    </w:p>
    <w:p>
      <w:pPr>
        <w:pStyle w:val="Normal"/>
        <w:numPr>
          <w:ilvl w:val="0"/>
          <w:numId w:val="0"/>
        </w:numPr>
        <w:textAlignment w:val="baseline"/>
        <w:outlineLvl w:val="2"/>
        <w:rPr>
          <w:rFonts w:ascii="Arial" w:hAnsi="Arial" w:eastAsia="Times New Roman" w:cs="Arial"/>
          <w:b/>
          <w:b/>
          <w:bCs/>
          <w:color w:val="333333"/>
          <w:sz w:val="25"/>
          <w:szCs w:val="25"/>
          <w:u w:val="single"/>
        </w:rPr>
      </w:pPr>
      <w:r>
        <w:rPr>
          <w:rFonts w:eastAsia="Times New Roman" w:cs="Arial" w:ascii="Arial" w:hAnsi="Arial"/>
          <w:b/>
          <w:bCs/>
          <w:color w:val="333333"/>
          <w:sz w:val="25"/>
          <w:szCs w:val="25"/>
          <w:u w:val="single"/>
        </w:rPr>
      </w:r>
    </w:p>
    <w:p>
      <w:pPr>
        <w:pStyle w:val="Normal"/>
        <w:numPr>
          <w:ilvl w:val="0"/>
          <w:numId w:val="0"/>
        </w:numPr>
        <w:textAlignment w:val="baseline"/>
        <w:outlineLvl w:val="2"/>
        <w:rPr>
          <w:rFonts w:ascii="Arial" w:hAnsi="Arial" w:eastAsia="Times New Roman" w:cs="Arial"/>
          <w:b/>
          <w:b/>
          <w:bCs/>
          <w:color w:val="333333"/>
          <w:sz w:val="25"/>
          <w:szCs w:val="25"/>
          <w:u w:val="single"/>
        </w:rPr>
      </w:pPr>
      <w:r>
        <w:rPr>
          <w:rFonts w:eastAsia="Times New Roman" w:cs="Arial" w:ascii="Arial" w:hAnsi="Arial"/>
          <w:b/>
          <w:bCs/>
          <w:color w:val="333333"/>
          <w:sz w:val="25"/>
          <w:szCs w:val="25"/>
          <w:u w:val="single"/>
        </w:rPr>
      </w:r>
    </w:p>
    <w:p>
      <w:pPr>
        <w:pStyle w:val="Normal"/>
        <w:numPr>
          <w:ilvl w:val="0"/>
          <w:numId w:val="0"/>
        </w:numPr>
        <w:textAlignment w:val="baseline"/>
        <w:outlineLvl w:val="2"/>
        <w:rPr/>
      </w:pPr>
      <w:r>
        <w:rPr/>
      </w:r>
    </w:p>
    <w:sectPr>
      <w:footerReference w:type="default" r:id="rId2"/>
      <w:type w:val="nextPage"/>
      <w:pgSz w:w="12240" w:h="15840"/>
      <w:pgMar w:left="900" w:right="90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MS Shell Dlg 2">
    <w:charset w:val="00"/>
    <w:family w:val="roman"/>
    <w:pitch w:val="variable"/>
  </w:font>
  <w:font w:name="Arial">
    <w:charset w:val="00"/>
    <w:family w:val="roman"/>
    <w:pitch w:val="variable"/>
  </w:font>
  <w:font w:name="Wingdings">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instrText> PAGE </w:instrText>
    </w:r>
    <w:r>
      <w:fldChar w:fldCharType="separate"/>
    </w:r>
    <w:r>
      <w:t>7</w:t>
    </w:r>
    <w:r>
      <w:fldChar w:fldCharType="end"/>
    </w:r>
    <w:r>
      <w:rPr>
        <w:b/>
      </w:rPr>
      <w:t xml:space="preserve"> </w:t>
    </w:r>
    <w:r>
      <w:rPr/>
      <w:t>|</w:t>
    </w:r>
    <w:r>
      <w:rPr>
        <w:b/>
      </w:rPr>
      <w:t xml:space="preserve"> </w:t>
    </w:r>
    <w:r>
      <w:rPr>
        <w:color w:val="7F7F7F" w:themeColor="background1" w:themeShade="7f"/>
        <w:spacing w:val="60"/>
      </w:rPr>
      <w:t>Page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
    <w:lvl w:ilvl="0">
      <w:start w:val="1"/>
      <w:numFmt w:val="lowerLetter"/>
      <w:lvlText w:val="%1)"/>
      <w:lvlJc w:val="left"/>
      <w:pPr>
        <w:ind w:left="2220" w:hanging="360"/>
      </w:pPr>
    </w:lvl>
    <w:lvl w:ilvl="1">
      <w:start w:val="1"/>
      <w:numFmt w:val="lowerLetter"/>
      <w:lvlText w:val="%2."/>
      <w:lvlJc w:val="left"/>
      <w:pPr>
        <w:ind w:left="2940" w:hanging="360"/>
      </w:pPr>
    </w:lvl>
    <w:lvl w:ilvl="2">
      <w:start w:val="1"/>
      <w:numFmt w:val="lowerRoman"/>
      <w:lvlText w:val="%3."/>
      <w:lvlJc w:val="right"/>
      <w:pPr>
        <w:ind w:left="3660" w:hanging="180"/>
      </w:pPr>
    </w:lvl>
    <w:lvl w:ilvl="3">
      <w:start w:val="1"/>
      <w:numFmt w:val="decimal"/>
      <w:lvlText w:val="%4."/>
      <w:lvlJc w:val="left"/>
      <w:pPr>
        <w:ind w:left="4380" w:hanging="360"/>
      </w:pPr>
    </w:lvl>
    <w:lvl w:ilvl="4">
      <w:start w:val="1"/>
      <w:numFmt w:val="lowerLetter"/>
      <w:lvlText w:val="%5."/>
      <w:lvlJc w:val="left"/>
      <w:pPr>
        <w:ind w:left="5100" w:hanging="360"/>
      </w:pPr>
    </w:lvl>
    <w:lvl w:ilvl="5">
      <w:start w:val="1"/>
      <w:numFmt w:val="lowerRoman"/>
      <w:lvlText w:val="%6."/>
      <w:lvlJc w:val="right"/>
      <w:pPr>
        <w:ind w:left="5820" w:hanging="180"/>
      </w:pPr>
    </w:lvl>
    <w:lvl w:ilvl="6">
      <w:start w:val="1"/>
      <w:numFmt w:val="decimal"/>
      <w:lvlText w:val="%7."/>
      <w:lvlJc w:val="left"/>
      <w:pPr>
        <w:ind w:left="6540" w:hanging="360"/>
      </w:pPr>
    </w:lvl>
    <w:lvl w:ilvl="7">
      <w:start w:val="1"/>
      <w:numFmt w:val="lowerLetter"/>
      <w:lvlText w:val="%8."/>
      <w:lvlJc w:val="left"/>
      <w:pPr>
        <w:ind w:left="7260" w:hanging="360"/>
      </w:pPr>
    </w:lvl>
    <w:lvl w:ilvl="8">
      <w:start w:val="1"/>
      <w:numFmt w:val="lowerRoman"/>
      <w:lvlText w:val="%9."/>
      <w:lvlJc w:val="right"/>
      <w:pPr>
        <w:ind w:left="7980" w:hanging="180"/>
      </w:pPr>
    </w:lvl>
  </w:abstractNum>
  <w:abstractNum w:abstractNumId="3">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1"/>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0f60"/>
    <w:pPr>
      <w:widowControl/>
      <w:bidi w:val="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paragraph" w:styleId="Heading3">
    <w:name w:val="Heading 3"/>
    <w:basedOn w:val="Normal"/>
    <w:link w:val="Heading3Char"/>
    <w:uiPriority w:val="9"/>
    <w:qFormat/>
    <w:rsid w:val="00ca2e2b"/>
    <w:pPr>
      <w:spacing w:beforeAutospacing="1" w:afterAutospacing="1"/>
      <w:outlineLvl w:val="2"/>
    </w:pPr>
    <w:rPr>
      <w:rFonts w:ascii="Times New Roman" w:hAnsi="Times New Roman" w:eastAsia="Times New Roman" w:cs="Times New Roman"/>
      <w:b/>
      <w:bCs/>
      <w:sz w:val="27"/>
      <w:szCs w:val="27"/>
    </w:rPr>
  </w:style>
  <w:style w:type="paragraph" w:styleId="Heading5">
    <w:name w:val="Heading 5"/>
    <w:basedOn w:val="Normal"/>
    <w:link w:val="Heading5Char"/>
    <w:uiPriority w:val="9"/>
    <w:qFormat/>
    <w:rsid w:val="00ca2e2b"/>
    <w:pPr>
      <w:spacing w:beforeAutospacing="1" w:afterAutospacing="1"/>
      <w:outlineLvl w:val="4"/>
    </w:pPr>
    <w:rPr>
      <w:rFonts w:ascii="Times New Roman" w:hAnsi="Times New Roman" w:eastAsia="Times New Roman" w:cs="Times New Roman"/>
      <w:b/>
      <w:bCs/>
      <w:sz w:val="20"/>
      <w:szCs w:val="20"/>
    </w:rPr>
  </w:style>
  <w:style w:type="paragraph" w:styleId="Heading6">
    <w:name w:val="Heading 6"/>
    <w:basedOn w:val="Normal"/>
    <w:link w:val="Heading6Char"/>
    <w:uiPriority w:val="9"/>
    <w:qFormat/>
    <w:rsid w:val="00ca2e2b"/>
    <w:pPr>
      <w:spacing w:beforeAutospacing="1" w:afterAutospacing="1"/>
      <w:outlineLvl w:val="5"/>
    </w:pPr>
    <w:rPr>
      <w:rFonts w:ascii="Times New Roman" w:hAnsi="Times New Roman" w:eastAsia="Times New Roman" w:cs="Times New Roman"/>
      <w:b/>
      <w:bCs/>
      <w:sz w:val="15"/>
      <w:szCs w:val="15"/>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ca2e2b"/>
    <w:rPr>
      <w:rFonts w:ascii="Times New Roman" w:hAnsi="Times New Roman" w:eastAsia="Times New Roman" w:cs="Times New Roman"/>
      <w:b/>
      <w:bCs/>
      <w:sz w:val="27"/>
      <w:szCs w:val="27"/>
    </w:rPr>
  </w:style>
  <w:style w:type="character" w:styleId="Heading5Char" w:customStyle="1">
    <w:name w:val="Heading 5 Char"/>
    <w:basedOn w:val="DefaultParagraphFont"/>
    <w:link w:val="Heading5"/>
    <w:uiPriority w:val="9"/>
    <w:qFormat/>
    <w:rsid w:val="00ca2e2b"/>
    <w:rPr>
      <w:rFonts w:ascii="Times New Roman" w:hAnsi="Times New Roman" w:eastAsia="Times New Roman" w:cs="Times New Roman"/>
      <w:b/>
      <w:bCs/>
      <w:sz w:val="20"/>
      <w:szCs w:val="20"/>
    </w:rPr>
  </w:style>
  <w:style w:type="character" w:styleId="Heading6Char" w:customStyle="1">
    <w:name w:val="Heading 6 Char"/>
    <w:basedOn w:val="DefaultParagraphFont"/>
    <w:link w:val="Heading6"/>
    <w:uiPriority w:val="9"/>
    <w:qFormat/>
    <w:rsid w:val="00ca2e2b"/>
    <w:rPr>
      <w:rFonts w:ascii="Times New Roman" w:hAnsi="Times New Roman" w:eastAsia="Times New Roman" w:cs="Times New Roman"/>
      <w:b/>
      <w:bCs/>
      <w:sz w:val="15"/>
      <w:szCs w:val="15"/>
    </w:rPr>
  </w:style>
  <w:style w:type="character" w:styleId="Deltaxmlnew" w:customStyle="1">
    <w:name w:val="deltaxml-new"/>
    <w:basedOn w:val="DefaultParagraphFont"/>
    <w:qFormat/>
    <w:rsid w:val="00ca2e2b"/>
    <w:rPr/>
  </w:style>
  <w:style w:type="character" w:styleId="Appleconvertedspace" w:customStyle="1">
    <w:name w:val="apple-converted-space"/>
    <w:basedOn w:val="DefaultParagraphFont"/>
    <w:qFormat/>
    <w:rsid w:val="00ca2e2b"/>
    <w:rPr/>
  </w:style>
  <w:style w:type="character" w:styleId="Deltaxmlold" w:customStyle="1">
    <w:name w:val="deltaxml-old"/>
    <w:basedOn w:val="DefaultParagraphFont"/>
    <w:qFormat/>
    <w:rsid w:val="00ca2e2b"/>
    <w:rPr/>
  </w:style>
  <w:style w:type="character" w:styleId="HeaderChar" w:customStyle="1">
    <w:name w:val="Header Char"/>
    <w:basedOn w:val="DefaultParagraphFont"/>
    <w:link w:val="Header"/>
    <w:uiPriority w:val="99"/>
    <w:qFormat/>
    <w:rsid w:val="004d5bb4"/>
    <w:rPr/>
  </w:style>
  <w:style w:type="character" w:styleId="FooterChar" w:customStyle="1">
    <w:name w:val="Footer Char"/>
    <w:basedOn w:val="DefaultParagraphFont"/>
    <w:link w:val="Footer"/>
    <w:uiPriority w:val="99"/>
    <w:qFormat/>
    <w:rsid w:val="004d5bb4"/>
    <w:rPr/>
  </w:style>
  <w:style w:type="character" w:styleId="InternetLink">
    <w:name w:val="Internet Link"/>
    <w:basedOn w:val="DefaultParagraphFont"/>
    <w:uiPriority w:val="99"/>
    <w:unhideWhenUsed/>
    <w:rsid w:val="002d1546"/>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Wingdings"/>
      <w:sz w:val="22"/>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Symbol"/>
      <w:sz w:val="24"/>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mmary1" w:customStyle="1">
    <w:name w:val="Summary1"/>
    <w:basedOn w:val="Normal"/>
    <w:next w:val="Normal"/>
    <w:qFormat/>
    <w:rsid w:val="00c832f5"/>
    <w:pPr>
      <w:widowControl w:val="false"/>
      <w:spacing w:lineRule="auto" w:line="360"/>
      <w:ind w:left="900" w:right="1440" w:hanging="0"/>
      <w:jc w:val="both"/>
    </w:pPr>
    <w:rPr>
      <w:rFonts w:ascii="Times" w:hAnsi="Times" w:eastAsia="Times New Roman" w:cs="Times New Roman"/>
      <w:sz w:val="28"/>
      <w:szCs w:val="20"/>
      <w:u w:val="single"/>
    </w:rPr>
  </w:style>
  <w:style w:type="paragraph" w:styleId="ListParagraph">
    <w:name w:val="List Paragraph"/>
    <w:basedOn w:val="Normal"/>
    <w:uiPriority w:val="34"/>
    <w:qFormat/>
    <w:rsid w:val="008068b9"/>
    <w:pPr>
      <w:spacing w:before="0" w:after="0"/>
      <w:ind w:left="720" w:hanging="0"/>
      <w:contextualSpacing/>
    </w:pPr>
    <w:rPr/>
  </w:style>
  <w:style w:type="paragraph" w:styleId="Header">
    <w:name w:val="Header"/>
    <w:basedOn w:val="Normal"/>
    <w:link w:val="HeaderChar"/>
    <w:uiPriority w:val="99"/>
    <w:unhideWhenUsed/>
    <w:rsid w:val="004d5bb4"/>
    <w:pPr>
      <w:tabs>
        <w:tab w:val="center" w:pos="4680" w:leader="none"/>
        <w:tab w:val="right" w:pos="9360" w:leader="none"/>
      </w:tabs>
    </w:pPr>
    <w:rPr/>
  </w:style>
  <w:style w:type="paragraph" w:styleId="Footer">
    <w:name w:val="Footer"/>
    <w:basedOn w:val="Normal"/>
    <w:link w:val="FooterChar"/>
    <w:uiPriority w:val="99"/>
    <w:unhideWhenUsed/>
    <w:rsid w:val="004d5bb4"/>
    <w:pPr>
      <w:tabs>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27FB8-D777-4F21-BE29-717B36A5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Application>LibreOffice/5.4.3.2$Windows_X86_64 LibreOffice_project/92a7159f7e4af62137622921e809f8546db437e5</Application>
  <Pages>7</Pages>
  <Words>2233</Words>
  <Characters>11167</Characters>
  <CharactersWithSpaces>14070</CharactersWithSpaces>
  <Paragraphs>171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2016-10-14T21:43:00Z</dcterms:created>
  <dc:creator>Tim</dc:creator>
  <dc:description/>
  <dc:language>en-US</dc:language>
  <cp:lastModifiedBy/>
  <cp:lastPrinted>2016-10-19T20:10:00Z</cp:lastPrinted>
  <dcterms:modified xsi:type="dcterms:W3CDTF">2018-03-05T14:31:16Z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